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0205" w14:textId="2B168557" w:rsidR="00A3384B" w:rsidRPr="001B3036" w:rsidRDefault="006275B4" w:rsidP="00374B57">
      <w:pPr>
        <w:pStyle w:val="Header"/>
        <w:tabs>
          <w:tab w:val="clear" w:pos="4680"/>
          <w:tab w:val="clear" w:pos="9360"/>
        </w:tabs>
        <w:rPr>
          <w:b/>
          <w:bCs/>
          <w:color w:val="0069AA"/>
          <w:sz w:val="24"/>
          <w:szCs w:val="24"/>
          <w14:shadow w14:blurRad="63500" w14:dist="139700" w14:dir="5400000" w14:sx="2000" w14:sy="2000" w14:kx="0" w14:ky="0" w14:algn="ctr">
            <w14:schemeClr w14:val="bg2">
              <w14:lumMod w14:val="25000"/>
            </w14:schemeClr>
          </w14:shadow>
          <w14:textOutline w14:w="3175" w14:cap="rnd" w14:cmpd="sng" w14:algn="ctr">
            <w14:noFill/>
            <w14:prstDash w14:val="solid"/>
            <w14:bevel/>
          </w14:textOutline>
          <w14:textFill>
            <w14:gradFill>
              <w14:gsLst>
                <w14:gs w14:pos="0">
                  <w14:srgbClr w14:val="0069AA"/>
                </w14:gs>
                <w14:gs w14:pos="100000">
                  <w14:srgbClr w14:val="C32032"/>
                </w14:gs>
              </w14:gsLst>
              <w14:path w14:path="circle">
                <w14:fillToRect w14:l="100000" w14:t="100000" w14:r="0" w14:b="0"/>
              </w14:path>
            </w14:gradFill>
          </w14:textFill>
        </w:rPr>
      </w:pPr>
      <w:r w:rsidRPr="001B3036">
        <w:rPr>
          <w:noProof/>
          <w:color w:val="E7E6E6" w:themeColor="background2"/>
          <w:sz w:val="24"/>
          <w:szCs w:val="24"/>
          <w14:shadow w14:blurRad="63500" w14:dist="0" w14:dir="0" w14:sx="101000" w14:sy="101000" w14:kx="0" w14:ky="0" w14:algn="ctr">
            <w14:schemeClr w14:val="bg2">
              <w14:alpha w14:val="60000"/>
              <w14:lumMod w14:val="75000"/>
            </w14:schemeClr>
          </w14:shadow>
        </w:rPr>
        <w:drawing>
          <wp:anchor distT="0" distB="0" distL="114300" distR="114300" simplePos="0" relativeHeight="251658240" behindDoc="0" locked="0" layoutInCell="1" allowOverlap="1" wp14:anchorId="6224FAAB" wp14:editId="264E54E2">
            <wp:simplePos x="0" y="0"/>
            <wp:positionH relativeFrom="margin">
              <wp:align>left</wp:align>
            </wp:positionH>
            <wp:positionV relativeFrom="margin">
              <wp:align>top</wp:align>
            </wp:positionV>
            <wp:extent cx="1076325" cy="93916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939165"/>
                    </a:xfrm>
                    <a:prstGeom prst="rect">
                      <a:avLst/>
                    </a:prstGeom>
                  </pic:spPr>
                </pic:pic>
              </a:graphicData>
            </a:graphic>
            <wp14:sizeRelH relativeFrom="margin">
              <wp14:pctWidth>0</wp14:pctWidth>
            </wp14:sizeRelH>
            <wp14:sizeRelV relativeFrom="margin">
              <wp14:pctHeight>0</wp14:pctHeight>
            </wp14:sizeRelV>
          </wp:anchor>
        </w:drawing>
      </w:r>
      <w:r w:rsidR="00A3384B" w:rsidRPr="001B3036">
        <w:rPr>
          <w:b/>
          <w:bCs/>
          <w:color w:val="0069AA"/>
          <w:sz w:val="24"/>
          <w:szCs w:val="24"/>
          <w14:shadow w14:blurRad="63500" w14:dist="0" w14:dir="0" w14:sx="101000" w14:sy="101000" w14:kx="0" w14:ky="0" w14:algn="ctr">
            <w14:schemeClr w14:val="bg2">
              <w14:alpha w14:val="60000"/>
              <w14:lumMod w14:val="75000"/>
            </w14:schemeClr>
          </w14:shadow>
          <w14:textOutline w14:w="3175" w14:cap="rnd" w14:cmpd="sng" w14:algn="ctr">
            <w14:noFill/>
            <w14:prstDash w14:val="solid"/>
            <w14:bevel/>
          </w14:textOutline>
          <w14:textFill>
            <w14:gradFill>
              <w14:gsLst>
                <w14:gs w14:pos="0">
                  <w14:srgbClr w14:val="0069AA"/>
                </w14:gs>
                <w14:gs w14:pos="100000">
                  <w14:srgbClr w14:val="C32032"/>
                </w14:gs>
              </w14:gsLst>
              <w14:path w14:path="circle">
                <w14:fillToRect w14:l="100000" w14:t="100000" w14:r="0" w14:b="0"/>
              </w14:path>
            </w14:gradFill>
          </w14:textFill>
        </w:rPr>
        <w:t>Need help convincing your leadership to let you attend the</w:t>
      </w:r>
      <w:r w:rsidR="00374B57" w:rsidRPr="001B3036">
        <w:rPr>
          <w:b/>
          <w:bCs/>
          <w:color w:val="0069AA"/>
          <w:sz w:val="24"/>
          <w:szCs w:val="24"/>
          <w14:shadow w14:blurRad="63500" w14:dist="0" w14:dir="0" w14:sx="101000" w14:sy="101000" w14:kx="0" w14:ky="0" w14:algn="ctr">
            <w14:schemeClr w14:val="bg2">
              <w14:alpha w14:val="60000"/>
              <w14:lumMod w14:val="75000"/>
            </w14:schemeClr>
          </w14:shadow>
          <w14:textOutline w14:w="3175" w14:cap="rnd" w14:cmpd="sng" w14:algn="ctr">
            <w14:noFill/>
            <w14:prstDash w14:val="solid"/>
            <w14:bevel/>
          </w14:textOutline>
          <w14:textFill>
            <w14:gradFill>
              <w14:gsLst>
                <w14:gs w14:pos="0">
                  <w14:srgbClr w14:val="0069AA"/>
                </w14:gs>
                <w14:gs w14:pos="100000">
                  <w14:srgbClr w14:val="C32032"/>
                </w14:gs>
              </w14:gsLst>
              <w14:path w14:path="circle">
                <w14:fillToRect w14:l="100000" w14:t="100000" w14:r="0" w14:b="0"/>
              </w14:path>
            </w14:gradFill>
          </w14:textFill>
        </w:rPr>
        <w:t xml:space="preserve"> </w:t>
      </w:r>
      <w:r w:rsidR="00A3384B" w:rsidRPr="001B3036">
        <w:rPr>
          <w:b/>
          <w:bCs/>
          <w:color w:val="0069AA"/>
          <w:sz w:val="24"/>
          <w:szCs w:val="24"/>
          <w14:shadow w14:blurRad="63500" w14:dist="0" w14:dir="0" w14:sx="101000" w14:sy="101000" w14:kx="0" w14:ky="0" w14:algn="ctr">
            <w14:schemeClr w14:val="bg2">
              <w14:alpha w14:val="60000"/>
              <w14:lumMod w14:val="75000"/>
            </w14:schemeClr>
          </w14:shadow>
          <w14:textOutline w14:w="3175" w14:cap="rnd" w14:cmpd="sng" w14:algn="ctr">
            <w14:noFill/>
            <w14:prstDash w14:val="solid"/>
            <w14:bevel/>
          </w14:textOutline>
          <w14:textFill>
            <w14:gradFill>
              <w14:gsLst>
                <w14:gs w14:pos="0">
                  <w14:srgbClr w14:val="0069AA"/>
                </w14:gs>
                <w14:gs w14:pos="100000">
                  <w14:srgbClr w14:val="C32032"/>
                </w14:gs>
              </w14:gsLst>
              <w14:path w14:path="circle">
                <w14:fillToRect w14:l="100000" w14:t="100000" w14:r="0" w14:b="0"/>
              </w14:path>
            </w14:gradFill>
          </w14:textFill>
        </w:rPr>
        <w:t>conference?</w:t>
      </w:r>
    </w:p>
    <w:p w14:paraId="7390257F" w14:textId="25BD32C3" w:rsidR="00A3384B" w:rsidRPr="001B3036" w:rsidRDefault="00A3384B" w:rsidP="00782B85">
      <w:pPr>
        <w:pStyle w:val="Header"/>
        <w:tabs>
          <w:tab w:val="clear" w:pos="4680"/>
          <w:tab w:val="clear" w:pos="9360"/>
        </w:tabs>
        <w:rPr>
          <w:i/>
          <w:iCs/>
          <w:color w:val="767171" w:themeColor="background2" w:themeShade="80"/>
          <w:sz w:val="24"/>
          <w:szCs w:val="24"/>
          <w14:shadow w14:blurRad="63500" w14:dist="139700" w14:dir="5400000" w14:sx="2000" w14:sy="2000" w14:kx="0" w14:ky="0" w14:algn="ctr">
            <w14:schemeClr w14:val="bg2">
              <w14:lumMod w14:val="25000"/>
            </w14:schemeClr>
          </w14:shadow>
          <w14:textOutline w14:w="3175" w14:cap="rnd" w14:cmpd="sng" w14:algn="ctr">
            <w14:noFill/>
            <w14:prstDash w14:val="solid"/>
            <w14:bevel/>
          </w14:textOutline>
        </w:rPr>
      </w:pPr>
      <w:r w:rsidRPr="001B3036">
        <w:rPr>
          <w:i/>
          <w:iCs/>
          <w:color w:val="3B3838" w:themeColor="background2" w:themeShade="40"/>
          <w:sz w:val="24"/>
          <w:szCs w:val="24"/>
          <w14:shadow w14:blurRad="63500" w14:dist="139700" w14:dir="5400000" w14:sx="2000" w14:sy="2000" w14:kx="0" w14:ky="0" w14:algn="ctr">
            <w14:schemeClr w14:val="bg2">
              <w14:lumMod w14:val="25000"/>
            </w14:schemeClr>
          </w14:shadow>
          <w14:textOutline w14:w="3175" w14:cap="rnd" w14:cmpd="sng" w14:algn="ctr">
            <w14:noFill/>
            <w14:prstDash w14:val="solid"/>
            <w14:bevel/>
          </w14:textOutline>
        </w:rPr>
        <w:t>Customize this request for approval letter, which will help administrators understand the value of attending the 2023 NAESP Pre-K</w:t>
      </w:r>
      <w:r w:rsidR="00E060E2">
        <w:rPr>
          <w:i/>
          <w:iCs/>
          <w:color w:val="3B3838" w:themeColor="background2" w:themeShade="40"/>
          <w:sz w:val="24"/>
          <w:szCs w:val="24"/>
          <w14:shadow w14:blurRad="63500" w14:dist="139700" w14:dir="5400000" w14:sx="2000" w14:sy="2000" w14:kx="0" w14:ky="0" w14:algn="ctr">
            <w14:schemeClr w14:val="bg2">
              <w14:lumMod w14:val="25000"/>
            </w14:schemeClr>
          </w14:shadow>
          <w14:textOutline w14:w="3175" w14:cap="rnd" w14:cmpd="sng" w14:algn="ctr">
            <w14:noFill/>
            <w14:prstDash w14:val="solid"/>
            <w14:bevel/>
          </w14:textOutline>
        </w:rPr>
        <w:t>–</w:t>
      </w:r>
      <w:r w:rsidRPr="001B3036">
        <w:rPr>
          <w:i/>
          <w:iCs/>
          <w:color w:val="3B3838" w:themeColor="background2" w:themeShade="40"/>
          <w:sz w:val="24"/>
          <w:szCs w:val="24"/>
          <w14:shadow w14:blurRad="63500" w14:dist="139700" w14:dir="5400000" w14:sx="2000" w14:sy="2000" w14:kx="0" w14:ky="0" w14:algn="ctr">
            <w14:schemeClr w14:val="bg2">
              <w14:lumMod w14:val="25000"/>
            </w14:schemeClr>
          </w14:shadow>
          <w14:textOutline w14:w="3175" w14:cap="rnd" w14:cmpd="sng" w14:algn="ctr">
            <w14:noFill/>
            <w14:prstDash w14:val="solid"/>
            <w14:bevel/>
          </w14:textOutline>
        </w:rPr>
        <w:t>8 Principals Conference. You’ll gain great ideas, relevant information, and the resources you need to move your team forward to face new challenges.</w:t>
      </w:r>
    </w:p>
    <w:p w14:paraId="164900BD" w14:textId="6ECEEDE0" w:rsidR="00A3384B" w:rsidRDefault="00000000" w:rsidP="00C87ACB">
      <w:pPr>
        <w:pStyle w:val="BodyText"/>
        <w:tabs>
          <w:tab w:val="left" w:pos="4320"/>
        </w:tabs>
        <w:spacing w:after="120"/>
        <w:ind w:left="0"/>
        <w:rPr>
          <w:rFonts w:asciiTheme="minorHAnsi" w:hAnsiTheme="minorHAnsi" w:cstheme="minorHAnsi"/>
          <w:sz w:val="24"/>
          <w:szCs w:val="24"/>
        </w:rPr>
      </w:pPr>
      <w:r>
        <w:rPr>
          <w:rFonts w:asciiTheme="minorHAnsi" w:hAnsiTheme="minorHAnsi" w:cstheme="minorHAnsi"/>
          <w:sz w:val="24"/>
          <w:szCs w:val="24"/>
        </w:rPr>
        <w:pict w14:anchorId="13888C76">
          <v:rect id="_x0000_i1025" style="width:0;height:1.5pt" o:hralign="center" o:hrstd="t" o:hr="t" fillcolor="#a0a0a0" stroked="f"/>
        </w:pict>
      </w:r>
    </w:p>
    <w:p w14:paraId="0B822EC4" w14:textId="6015209F" w:rsidR="006A51F1" w:rsidRDefault="006A51F1" w:rsidP="00C87ACB">
      <w:pPr>
        <w:pStyle w:val="BodyText"/>
        <w:tabs>
          <w:tab w:val="left" w:pos="4320"/>
        </w:tabs>
        <w:spacing w:after="120"/>
        <w:ind w:left="0"/>
        <w:rPr>
          <w:rFonts w:asciiTheme="minorHAnsi" w:hAnsiTheme="minorHAnsi" w:cstheme="minorHAnsi"/>
          <w:sz w:val="24"/>
          <w:szCs w:val="24"/>
        </w:rPr>
      </w:pPr>
    </w:p>
    <w:p w14:paraId="1FB1E921" w14:textId="69A6479F" w:rsidR="00C87ACB" w:rsidRPr="00B76F07" w:rsidRDefault="00C87ACB" w:rsidP="00291230">
      <w:pPr>
        <w:pStyle w:val="BodyText"/>
        <w:tabs>
          <w:tab w:val="left" w:pos="4320"/>
        </w:tabs>
        <w:spacing w:before="120" w:after="120"/>
        <w:ind w:left="0"/>
        <w:rPr>
          <w:rFonts w:asciiTheme="minorHAnsi" w:hAnsiTheme="minorHAnsi" w:cstheme="minorHAnsi"/>
        </w:rPr>
      </w:pPr>
      <w:r w:rsidRPr="00B76F07">
        <w:rPr>
          <w:rFonts w:asciiTheme="minorHAnsi" w:hAnsiTheme="minorHAnsi" w:cstheme="minorHAnsi"/>
        </w:rPr>
        <w:t>Dear</w:t>
      </w:r>
      <w:r w:rsidRPr="00B76F07">
        <w:rPr>
          <w:rFonts w:asciiTheme="minorHAnsi" w:hAnsiTheme="minorHAnsi" w:cstheme="minorHAnsi"/>
          <w:u w:val="single"/>
        </w:rPr>
        <w:tab/>
      </w:r>
      <w:r w:rsidRPr="00B76F07">
        <w:rPr>
          <w:rFonts w:asciiTheme="minorHAnsi" w:hAnsiTheme="minorHAnsi" w:cstheme="minorHAnsi"/>
        </w:rPr>
        <w:t>,</w:t>
      </w:r>
    </w:p>
    <w:p w14:paraId="32BECF90" w14:textId="77777777" w:rsidR="009F5E26" w:rsidRPr="00201525" w:rsidRDefault="009F5E26" w:rsidP="00291230">
      <w:pPr>
        <w:spacing w:before="120"/>
      </w:pPr>
      <w:r w:rsidRPr="00201525">
        <w:t xml:space="preserve">I am writing to request approval to attend the NAESP Pre-K–8 Principals Conference, July 8-10, </w:t>
      </w:r>
      <w:proofErr w:type="gramStart"/>
      <w:r w:rsidRPr="00201525">
        <w:t>2023</w:t>
      </w:r>
      <w:proofErr w:type="gramEnd"/>
      <w:r w:rsidRPr="00201525">
        <w:t xml:space="preserve"> at the Gaylord National Resort &amp; Convention Center in National Harbor, Maryland.</w:t>
      </w:r>
    </w:p>
    <w:p w14:paraId="5D2DA053" w14:textId="77777777" w:rsidR="009F5E26" w:rsidRPr="00201525" w:rsidRDefault="009F5E26" w:rsidP="00291230">
      <w:pPr>
        <w:spacing w:before="120"/>
      </w:pPr>
      <w:r w:rsidRPr="00201525">
        <w:t>The NAESP summer conference offers three days of high-quality professional learning and leadership building opportunities for principals.  The Conference welcomes thousands of pre-K-8 educators from across the country each summer. This years’ theme, “Level Up Your Leadership,” creates a singular focus for all attendees on effective leadership to improve teaching and student learning.</w:t>
      </w:r>
    </w:p>
    <w:p w14:paraId="3A6C8843" w14:textId="77777777" w:rsidR="009F5E26" w:rsidRPr="00201525" w:rsidRDefault="009F5E26" w:rsidP="00291230">
      <w:pPr>
        <w:spacing w:before="120"/>
      </w:pPr>
      <w:r w:rsidRPr="00201525">
        <w:t>Participants include school building leaders, school district administrators, teacher leaders, and other education professionals—all gaining new knowledge, instructional strategies, and skills needed to transform student learning while changing the future for our students.</w:t>
      </w:r>
    </w:p>
    <w:p w14:paraId="70B452B2" w14:textId="77777777" w:rsidR="009F5E26" w:rsidRPr="00201525" w:rsidRDefault="009F5E26" w:rsidP="00291230">
      <w:pPr>
        <w:spacing w:before="120"/>
      </w:pPr>
      <w:r w:rsidRPr="00201525">
        <w:t>As an attendee, I will participate in presentations from today's most inspiring leaders in education and meet educators who have taken significant steps to help students succeed.</w:t>
      </w:r>
    </w:p>
    <w:p w14:paraId="50D56721" w14:textId="77777777" w:rsidR="009F5E26" w:rsidRPr="00201525" w:rsidRDefault="009F5E26" w:rsidP="00291230">
      <w:pPr>
        <w:spacing w:before="120"/>
      </w:pPr>
      <w:r w:rsidRPr="00201525">
        <w:t xml:space="preserve">Conference sessions are a combination of large group presentations with nationally recognized speakers, and smaller interactive workshops where I would have the chance to work with education experts. The new information that I will be able to share with the rest of our team will be extremely valuable. </w:t>
      </w:r>
    </w:p>
    <w:p w14:paraId="25E24F8E" w14:textId="77777777" w:rsidR="009F5E26" w:rsidRPr="00201525" w:rsidRDefault="009F5E26" w:rsidP="00291230">
      <w:pPr>
        <w:spacing w:before="120"/>
      </w:pPr>
      <w:r w:rsidRPr="00201525">
        <w:t xml:space="preserve">Another option is to send a group of us. If we register a group of three or more, each registrant will save $50 off their registration.  </w:t>
      </w:r>
    </w:p>
    <w:p w14:paraId="7612CA02" w14:textId="77777777" w:rsidR="009F5E26" w:rsidRPr="00201525" w:rsidRDefault="009F5E26" w:rsidP="00291230">
      <w:pPr>
        <w:spacing w:before="120"/>
      </w:pPr>
      <w:r w:rsidRPr="00201525">
        <w:t>As a member of NAESP, the complete cost of my attendance is listed below:</w:t>
      </w:r>
    </w:p>
    <w:p w14:paraId="49DC9D3F" w14:textId="77777777" w:rsidR="009F5E26" w:rsidRPr="00201525" w:rsidRDefault="009F5E26" w:rsidP="00291230">
      <w:pPr>
        <w:tabs>
          <w:tab w:val="right" w:pos="1980"/>
          <w:tab w:val="left" w:pos="2160"/>
        </w:tabs>
        <w:spacing w:after="0"/>
      </w:pPr>
      <w:r w:rsidRPr="00201525">
        <w:tab/>
      </w:r>
      <w:r w:rsidRPr="00201525">
        <w:rPr>
          <w:u w:val="single"/>
        </w:rPr>
        <w:t>Registration</w:t>
      </w:r>
      <w:r w:rsidRPr="00201525">
        <w:t>:</w:t>
      </w:r>
      <w:r w:rsidRPr="00201525">
        <w:tab/>
        <w:t>$755</w:t>
      </w:r>
    </w:p>
    <w:p w14:paraId="2F8950BB" w14:textId="77777777" w:rsidR="009F5E26" w:rsidRPr="00201525" w:rsidRDefault="009F5E26" w:rsidP="00291230">
      <w:pPr>
        <w:tabs>
          <w:tab w:val="right" w:pos="1980"/>
          <w:tab w:val="left" w:pos="2160"/>
        </w:tabs>
        <w:spacing w:after="0"/>
      </w:pPr>
      <w:r w:rsidRPr="00201525">
        <w:tab/>
      </w:r>
      <w:r w:rsidRPr="00201525">
        <w:rPr>
          <w:u w:val="single"/>
        </w:rPr>
        <w:t>Hotel</w:t>
      </w:r>
      <w:r w:rsidRPr="00201525">
        <w:t>:</w:t>
      </w:r>
      <w:r w:rsidRPr="00201525">
        <w:tab/>
        <w:t>$243 per night + 18% tax &amp; Fees</w:t>
      </w:r>
    </w:p>
    <w:p w14:paraId="41EADD6A" w14:textId="77777777" w:rsidR="009F5E26" w:rsidRPr="00201525" w:rsidRDefault="009F5E26" w:rsidP="00291230">
      <w:pPr>
        <w:tabs>
          <w:tab w:val="right" w:pos="1980"/>
          <w:tab w:val="left" w:pos="2160"/>
        </w:tabs>
        <w:spacing w:after="0"/>
      </w:pPr>
      <w:r w:rsidRPr="00201525">
        <w:tab/>
      </w:r>
      <w:r w:rsidRPr="00201525">
        <w:rPr>
          <w:u w:val="single"/>
        </w:rPr>
        <w:t>Meals</w:t>
      </w:r>
      <w:r w:rsidRPr="00201525">
        <w:t>:</w:t>
      </w:r>
      <w:r w:rsidRPr="00201525">
        <w:tab/>
        <w:t>No meals are provided</w:t>
      </w:r>
    </w:p>
    <w:p w14:paraId="6A3D1049" w14:textId="77777777" w:rsidR="009F5E26" w:rsidRPr="00201525" w:rsidRDefault="009F5E26" w:rsidP="00291230">
      <w:pPr>
        <w:tabs>
          <w:tab w:val="right" w:pos="1980"/>
          <w:tab w:val="left" w:pos="2160"/>
        </w:tabs>
        <w:spacing w:after="240"/>
        <w:rPr>
          <w:i/>
          <w:iCs/>
        </w:rPr>
      </w:pPr>
      <w:r w:rsidRPr="00201525">
        <w:tab/>
      </w:r>
      <w:r w:rsidRPr="00201525">
        <w:rPr>
          <w:u w:val="single"/>
        </w:rPr>
        <w:t>Travel</w:t>
      </w:r>
      <w:r w:rsidRPr="00201525">
        <w:t>:</w:t>
      </w:r>
      <w:r w:rsidRPr="00201525">
        <w:tab/>
      </w:r>
    </w:p>
    <w:p w14:paraId="43A6A61F" w14:textId="77777777" w:rsidR="009F5E26" w:rsidRPr="00201525" w:rsidRDefault="009F5E26" w:rsidP="00291230">
      <w:pPr>
        <w:spacing w:after="120"/>
      </w:pPr>
      <w:r w:rsidRPr="00201525">
        <w:t>Thank you in advance for your consideration. I believe that attending the NAESP Pre-K–8 Principals Conference will give me access to a breadth of personal and professional opportunities to support me throughout my career. I look forward to hearing from you on this request as soon as possible.</w:t>
      </w:r>
    </w:p>
    <w:p w14:paraId="6B3FD8CA" w14:textId="77777777" w:rsidR="009F5E26" w:rsidRPr="00201525" w:rsidRDefault="009F5E26" w:rsidP="00291230">
      <w:pPr>
        <w:spacing w:after="120"/>
      </w:pPr>
      <w:r w:rsidRPr="00201525">
        <w:t>Sincerely,</w:t>
      </w:r>
    </w:p>
    <w:p w14:paraId="6EC9828F" w14:textId="37181A89" w:rsidR="00C87ACB" w:rsidRPr="004A4F2C" w:rsidRDefault="00C87ACB" w:rsidP="009F5E26">
      <w:pPr>
        <w:pStyle w:val="BodyText"/>
        <w:spacing w:before="68" w:after="120" w:line="266" w:lineRule="auto"/>
        <w:ind w:left="0"/>
        <w:rPr>
          <w:rFonts w:ascii="Calibri" w:hAnsi="Calibri" w:cs="Calibri"/>
        </w:rPr>
      </w:pPr>
    </w:p>
    <w:sectPr w:rsidR="00C87ACB" w:rsidRPr="004A4F2C" w:rsidSect="00C87ACB">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BEED" w14:textId="77777777" w:rsidR="00443F78" w:rsidRDefault="00443F78" w:rsidP="00594540">
      <w:pPr>
        <w:spacing w:after="0" w:line="240" w:lineRule="auto"/>
      </w:pPr>
      <w:r>
        <w:separator/>
      </w:r>
    </w:p>
  </w:endnote>
  <w:endnote w:type="continuationSeparator" w:id="0">
    <w:p w14:paraId="5095F4AE" w14:textId="77777777" w:rsidR="00443F78" w:rsidRDefault="00443F78" w:rsidP="0059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FCE8" w14:textId="77777777" w:rsidR="00443F78" w:rsidRDefault="00443F78" w:rsidP="00594540">
      <w:pPr>
        <w:spacing w:after="0" w:line="240" w:lineRule="auto"/>
      </w:pPr>
      <w:r>
        <w:separator/>
      </w:r>
    </w:p>
  </w:footnote>
  <w:footnote w:type="continuationSeparator" w:id="0">
    <w:p w14:paraId="4CAD535F" w14:textId="77777777" w:rsidR="00443F78" w:rsidRDefault="00443F78" w:rsidP="00594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CB"/>
    <w:rsid w:val="0002312D"/>
    <w:rsid w:val="00065C0D"/>
    <w:rsid w:val="00087416"/>
    <w:rsid w:val="001B3036"/>
    <w:rsid w:val="00291230"/>
    <w:rsid w:val="002B0521"/>
    <w:rsid w:val="003209D9"/>
    <w:rsid w:val="00365E56"/>
    <w:rsid w:val="00374B57"/>
    <w:rsid w:val="00443F78"/>
    <w:rsid w:val="0045071E"/>
    <w:rsid w:val="004A4F2C"/>
    <w:rsid w:val="004A74E2"/>
    <w:rsid w:val="00594540"/>
    <w:rsid w:val="006275B4"/>
    <w:rsid w:val="006A51F1"/>
    <w:rsid w:val="00782B85"/>
    <w:rsid w:val="008F45EC"/>
    <w:rsid w:val="009F5E26"/>
    <w:rsid w:val="00A3384B"/>
    <w:rsid w:val="00A82184"/>
    <w:rsid w:val="00B76F07"/>
    <w:rsid w:val="00BB423A"/>
    <w:rsid w:val="00C87ACB"/>
    <w:rsid w:val="00D00998"/>
    <w:rsid w:val="00DA3925"/>
    <w:rsid w:val="00E060E2"/>
    <w:rsid w:val="00F4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28E5D"/>
  <w15:chartTrackingRefBased/>
  <w15:docId w15:val="{EEB17931-6774-4B67-AC90-2BAD7A58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ACB"/>
    <w:pPr>
      <w:widowControl w:val="0"/>
      <w:autoSpaceDE w:val="0"/>
      <w:autoSpaceDN w:val="0"/>
      <w:spacing w:after="0" w:line="240" w:lineRule="auto"/>
      <w:ind w:left="352"/>
    </w:pPr>
    <w:rPr>
      <w:rFonts w:ascii="Arial MT" w:eastAsia="Arial MT" w:hAnsi="Arial MT" w:cs="Arial MT"/>
      <w:kern w:val="0"/>
      <w14:ligatures w14:val="none"/>
    </w:rPr>
  </w:style>
  <w:style w:type="character" w:customStyle="1" w:styleId="BodyTextChar">
    <w:name w:val="Body Text Char"/>
    <w:basedOn w:val="DefaultParagraphFont"/>
    <w:link w:val="BodyText"/>
    <w:uiPriority w:val="1"/>
    <w:rsid w:val="00C87ACB"/>
    <w:rPr>
      <w:rFonts w:ascii="Arial MT" w:eastAsia="Arial MT" w:hAnsi="Arial MT" w:cs="Arial MT"/>
      <w:kern w:val="0"/>
      <w14:ligatures w14:val="none"/>
    </w:rPr>
  </w:style>
  <w:style w:type="paragraph" w:styleId="Title">
    <w:name w:val="Title"/>
    <w:basedOn w:val="Normal"/>
    <w:link w:val="TitleChar"/>
    <w:uiPriority w:val="10"/>
    <w:qFormat/>
    <w:rsid w:val="00C87ACB"/>
    <w:pPr>
      <w:widowControl w:val="0"/>
      <w:autoSpaceDE w:val="0"/>
      <w:autoSpaceDN w:val="0"/>
      <w:spacing w:before="97" w:after="0" w:line="240" w:lineRule="auto"/>
      <w:ind w:left="100" w:right="26"/>
    </w:pPr>
    <w:rPr>
      <w:rFonts w:ascii="Trebuchet MS" w:eastAsia="Trebuchet MS" w:hAnsi="Trebuchet MS" w:cs="Trebuchet MS"/>
      <w:kern w:val="0"/>
      <w:sz w:val="39"/>
      <w:szCs w:val="39"/>
      <w14:ligatures w14:val="none"/>
    </w:rPr>
  </w:style>
  <w:style w:type="character" w:customStyle="1" w:styleId="TitleChar">
    <w:name w:val="Title Char"/>
    <w:basedOn w:val="DefaultParagraphFont"/>
    <w:link w:val="Title"/>
    <w:uiPriority w:val="10"/>
    <w:rsid w:val="00C87ACB"/>
    <w:rPr>
      <w:rFonts w:ascii="Trebuchet MS" w:eastAsia="Trebuchet MS" w:hAnsi="Trebuchet MS" w:cs="Trebuchet MS"/>
      <w:kern w:val="0"/>
      <w:sz w:val="39"/>
      <w:szCs w:val="39"/>
      <w14:ligatures w14:val="none"/>
    </w:rPr>
  </w:style>
  <w:style w:type="paragraph" w:styleId="Header">
    <w:name w:val="header"/>
    <w:basedOn w:val="Normal"/>
    <w:link w:val="HeaderChar"/>
    <w:uiPriority w:val="99"/>
    <w:unhideWhenUsed/>
    <w:rsid w:val="0059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40"/>
  </w:style>
  <w:style w:type="paragraph" w:styleId="Footer">
    <w:name w:val="footer"/>
    <w:basedOn w:val="Normal"/>
    <w:link w:val="FooterChar"/>
    <w:uiPriority w:val="99"/>
    <w:unhideWhenUsed/>
    <w:rsid w:val="0059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Colbert</dc:creator>
  <cp:keywords/>
  <dc:description/>
  <cp:lastModifiedBy>Edwin Colbert</cp:lastModifiedBy>
  <cp:revision>21</cp:revision>
  <dcterms:created xsi:type="dcterms:W3CDTF">2023-03-09T19:36:00Z</dcterms:created>
  <dcterms:modified xsi:type="dcterms:W3CDTF">2023-03-09T21:37:00Z</dcterms:modified>
</cp:coreProperties>
</file>