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097F1" w14:textId="77777777" w:rsidR="00776771" w:rsidRPr="00C86021" w:rsidRDefault="00776771">
      <w:pPr>
        <w:rPr>
          <w:rFonts w:ascii="Calibri" w:hAnsi="Calibri" w:cs="Calibri"/>
          <w:sz w:val="13"/>
          <w:szCs w:val="13"/>
        </w:rPr>
      </w:pPr>
      <w:bookmarkStart w:id="0" w:name="_gjdgxs" w:colFirst="0" w:colLast="0"/>
      <w:bookmarkEnd w:id="0"/>
    </w:p>
    <w:tbl>
      <w:tblPr>
        <w:tblW w:w="9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673"/>
        <w:gridCol w:w="5253"/>
      </w:tblGrid>
      <w:tr w:rsidR="00776771" w:rsidRPr="00C86021" w14:paraId="6F6A98AD" w14:textId="77777777" w:rsidTr="005F5D51">
        <w:tc>
          <w:tcPr>
            <w:tcW w:w="9926" w:type="dxa"/>
            <w:gridSpan w:val="2"/>
            <w:tcBorders>
              <w:bottom w:val="single" w:sz="4" w:space="0" w:color="000000" w:themeColor="text1"/>
            </w:tcBorders>
          </w:tcPr>
          <w:p w14:paraId="37E1B53E" w14:textId="254FA753" w:rsidR="00776771" w:rsidRDefault="005150F7">
            <w:pPr>
              <w:rPr>
                <w:rFonts w:ascii="Calibri" w:hAnsi="Calibri" w:cs="Calibri"/>
                <w:sz w:val="22"/>
                <w:szCs w:val="22"/>
              </w:rPr>
            </w:pPr>
            <w:r w:rsidRPr="00C86021">
              <w:rPr>
                <w:rFonts w:ascii="Calibri" w:hAnsi="Calibri" w:cs="Calibri"/>
                <w:b/>
                <w:sz w:val="22"/>
                <w:szCs w:val="22"/>
              </w:rPr>
              <w:t>Preview</w:t>
            </w:r>
            <w:r w:rsidRPr="00C86021">
              <w:rPr>
                <w:rFonts w:ascii="Calibri" w:hAnsi="Calibri" w:cs="Calibri"/>
                <w:sz w:val="22"/>
                <w:szCs w:val="22"/>
              </w:rPr>
              <w:t xml:space="preserve"> </w:t>
            </w:r>
            <w:r w:rsidRPr="00C86021">
              <w:rPr>
                <w:rFonts w:ascii="Calibri" w:hAnsi="Calibri" w:cs="Calibri"/>
                <w:sz w:val="22"/>
                <w:szCs w:val="22"/>
              </w:rPr>
              <w:br/>
              <w:t xml:space="preserve">Jot down any questions you have about this </w:t>
            </w:r>
            <w:r w:rsidR="00C86021" w:rsidRPr="00C86021">
              <w:rPr>
                <w:rFonts w:ascii="Calibri" w:hAnsi="Calibri" w:cs="Calibri"/>
                <w:sz w:val="22"/>
                <w:szCs w:val="22"/>
              </w:rPr>
              <w:t>session</w:t>
            </w:r>
            <w:r w:rsidRPr="00C86021">
              <w:rPr>
                <w:rFonts w:ascii="Calibri" w:hAnsi="Calibri" w:cs="Calibri"/>
                <w:sz w:val="22"/>
                <w:szCs w:val="22"/>
              </w:rPr>
              <w:t>, or things you hope to learn.</w:t>
            </w:r>
          </w:p>
          <w:p w14:paraId="3F4F48A2" w14:textId="77777777" w:rsidR="00236964" w:rsidRDefault="00236964">
            <w:pPr>
              <w:rPr>
                <w:rFonts w:ascii="Calibri" w:hAnsi="Calibri" w:cs="Calibri"/>
                <w:sz w:val="22"/>
                <w:szCs w:val="22"/>
              </w:rPr>
            </w:pPr>
          </w:p>
          <w:p w14:paraId="4A13A9EC" w14:textId="77777777" w:rsidR="00776771" w:rsidRPr="00C86021" w:rsidRDefault="00776771" w:rsidP="005F5D51">
            <w:pPr>
              <w:rPr>
                <w:rFonts w:ascii="Calibri" w:hAnsi="Calibri" w:cs="Calibri"/>
                <w:sz w:val="22"/>
                <w:szCs w:val="22"/>
              </w:rPr>
            </w:pPr>
          </w:p>
        </w:tc>
      </w:tr>
      <w:tr w:rsidR="005F5D51" w14:paraId="4E3405F2" w14:textId="77777777" w:rsidTr="005F5D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561"/>
        </w:trPr>
        <w:tc>
          <w:tcPr>
            <w:tcW w:w="4673" w:type="dxa"/>
            <w:tcBorders>
              <w:top w:val="single" w:sz="6" w:space="0" w:color="000000"/>
              <w:left w:val="single" w:sz="6" w:space="0" w:color="000000"/>
              <w:bottom w:val="single" w:sz="6" w:space="0" w:color="000000"/>
              <w:right w:val="dashed" w:sz="6" w:space="0" w:color="000000"/>
            </w:tcBorders>
            <w:shd w:val="clear" w:color="auto" w:fill="auto"/>
            <w:hideMark/>
          </w:tcPr>
          <w:p w14:paraId="59689634" w14:textId="6ABC68C6" w:rsidR="005F5D51" w:rsidRDefault="005F5D51" w:rsidP="005F5D5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hAnsi="Calibri" w:cs="Calibri"/>
                <w:b/>
                <w:bCs/>
                <w:sz w:val="22"/>
                <w:szCs w:val="22"/>
              </w:rPr>
              <w:t>Intentions, Learning Goals: ________________________________________</w:t>
            </w:r>
            <w:r>
              <w:rPr>
                <w:rStyle w:val="eop"/>
                <w:rFonts w:ascii="Calibri" w:hAnsi="Calibri" w:cs="Calibri"/>
                <w:sz w:val="22"/>
                <w:szCs w:val="22"/>
              </w:rPr>
              <w:t> </w:t>
            </w:r>
          </w:p>
        </w:tc>
        <w:tc>
          <w:tcPr>
            <w:tcW w:w="5253" w:type="dxa"/>
            <w:tcBorders>
              <w:top w:val="single" w:sz="6" w:space="0" w:color="000000"/>
              <w:left w:val="dashed" w:sz="6" w:space="0" w:color="000000"/>
              <w:bottom w:val="single" w:sz="6" w:space="0" w:color="000000"/>
              <w:right w:val="single" w:sz="6" w:space="0" w:color="000000"/>
            </w:tcBorders>
            <w:shd w:val="clear" w:color="auto" w:fill="auto"/>
            <w:hideMark/>
          </w:tcPr>
          <w:p w14:paraId="555237D0" w14:textId="450EFAE8" w:rsidR="005F5D51" w:rsidRDefault="005F5D51" w:rsidP="005F5D5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hAnsi="Calibri" w:cs="Calibri"/>
                <w:b/>
                <w:bCs/>
                <w:sz w:val="22"/>
                <w:szCs w:val="22"/>
              </w:rPr>
              <w:t>Intentions,</w:t>
            </w:r>
            <w:r>
              <w:rPr>
                <w:rStyle w:val="apple-converted-space"/>
                <w:rFonts w:ascii="Calibri" w:hAnsi="Calibri" w:cs="Calibri"/>
                <w:b/>
                <w:bCs/>
                <w:sz w:val="22"/>
                <w:szCs w:val="22"/>
              </w:rPr>
              <w:t> </w:t>
            </w:r>
            <w:r>
              <w:rPr>
                <w:rStyle w:val="normaltextrun"/>
                <w:rFonts w:ascii="Calibri" w:hAnsi="Calibri" w:cs="Calibri"/>
                <w:b/>
                <w:bCs/>
                <w:sz w:val="22"/>
                <w:szCs w:val="22"/>
              </w:rPr>
              <w:t>Community Agreements: __________________________________________</w:t>
            </w:r>
            <w:r>
              <w:rPr>
                <w:rStyle w:val="eop"/>
                <w:rFonts w:ascii="Calibri" w:hAnsi="Calibri" w:cs="Calibri"/>
                <w:sz w:val="22"/>
                <w:szCs w:val="22"/>
              </w:rPr>
              <w:t> </w:t>
            </w:r>
          </w:p>
        </w:tc>
      </w:tr>
      <w:tr w:rsidR="00396144" w:rsidRPr="00C86021" w14:paraId="1D767A4F" w14:textId="77777777" w:rsidTr="003C77B4">
        <w:tc>
          <w:tcPr>
            <w:tcW w:w="9926" w:type="dxa"/>
            <w:gridSpan w:val="2"/>
          </w:tcPr>
          <w:p w14:paraId="152A440C" w14:textId="76BF5D73" w:rsidR="00396144" w:rsidRDefault="00396144" w:rsidP="00293B97">
            <w:pPr>
              <w:rPr>
                <w:rFonts w:ascii="Calibri" w:hAnsi="Calibri" w:cs="Calibri"/>
                <w:b/>
                <w:bCs/>
                <w:sz w:val="22"/>
                <w:szCs w:val="22"/>
              </w:rPr>
            </w:pPr>
            <w:r>
              <w:rPr>
                <w:rFonts w:ascii="Calibri" w:hAnsi="Calibri" w:cs="Calibri"/>
                <w:b/>
                <w:bCs/>
                <w:sz w:val="22"/>
                <w:szCs w:val="22"/>
              </w:rPr>
              <w:t xml:space="preserve">Activity </w:t>
            </w:r>
            <w:r w:rsidR="006B36DA">
              <w:rPr>
                <w:rFonts w:ascii="Calibri" w:hAnsi="Calibri" w:cs="Calibri"/>
                <w:b/>
                <w:bCs/>
                <w:sz w:val="22"/>
                <w:szCs w:val="22"/>
              </w:rPr>
              <w:t>1</w:t>
            </w:r>
            <w:r>
              <w:rPr>
                <w:rFonts w:ascii="Calibri" w:hAnsi="Calibri" w:cs="Calibri"/>
                <w:b/>
                <w:bCs/>
                <w:sz w:val="22"/>
                <w:szCs w:val="22"/>
              </w:rPr>
              <w:t>: Kahoot</w:t>
            </w:r>
            <w:r w:rsidR="00C907C2">
              <w:rPr>
                <w:rFonts w:ascii="Calibri" w:hAnsi="Calibri" w:cs="Calibri"/>
                <w:b/>
                <w:bCs/>
                <w:sz w:val="22"/>
                <w:szCs w:val="22"/>
              </w:rPr>
              <w:t xml:space="preserve"> SEL-Academic Integration Review</w:t>
            </w:r>
          </w:p>
          <w:p w14:paraId="534246FA" w14:textId="77777777" w:rsidR="00396144" w:rsidRPr="00396144" w:rsidRDefault="00396144" w:rsidP="00396144">
            <w:pPr>
              <w:pStyle w:val="ListParagraph"/>
              <w:numPr>
                <w:ilvl w:val="0"/>
                <w:numId w:val="24"/>
              </w:numPr>
              <w:rPr>
                <w:rFonts w:ascii="Calibri" w:hAnsi="Calibri" w:cs="Calibri"/>
                <w:b/>
                <w:bCs/>
                <w:sz w:val="22"/>
                <w:szCs w:val="22"/>
              </w:rPr>
            </w:pPr>
            <w:r w:rsidRPr="00396144">
              <w:rPr>
                <w:rFonts w:ascii="Calibri" w:hAnsi="Calibri" w:cs="Calibri"/>
                <w:sz w:val="22"/>
                <w:szCs w:val="22"/>
              </w:rPr>
              <w:t>What did you learn about SEL based on the recap?</w:t>
            </w:r>
          </w:p>
          <w:p w14:paraId="773A5860" w14:textId="3AF15389" w:rsidR="00396144" w:rsidRPr="00E057C7" w:rsidRDefault="00396144" w:rsidP="00396144">
            <w:pPr>
              <w:pStyle w:val="ListParagraph"/>
              <w:numPr>
                <w:ilvl w:val="0"/>
                <w:numId w:val="24"/>
              </w:numPr>
              <w:rPr>
                <w:rFonts w:ascii="Calibri" w:hAnsi="Calibri" w:cs="Calibri"/>
                <w:b/>
                <w:bCs/>
                <w:sz w:val="22"/>
                <w:szCs w:val="22"/>
              </w:rPr>
            </w:pPr>
            <w:r>
              <w:rPr>
                <w:rFonts w:ascii="Calibri" w:hAnsi="Calibri" w:cs="Calibri"/>
                <w:sz w:val="22"/>
                <w:szCs w:val="22"/>
              </w:rPr>
              <w:t>What are you most excited to learn about in the academic integration</w:t>
            </w:r>
            <w:r w:rsidR="00E057C7">
              <w:rPr>
                <w:rFonts w:ascii="Calibri" w:hAnsi="Calibri" w:cs="Calibri"/>
                <w:sz w:val="22"/>
                <w:szCs w:val="22"/>
              </w:rPr>
              <w:t>?</w:t>
            </w:r>
          </w:p>
          <w:p w14:paraId="2F24B661" w14:textId="77777777" w:rsidR="00E057C7" w:rsidRDefault="00E057C7" w:rsidP="00E057C7">
            <w:pPr>
              <w:rPr>
                <w:rFonts w:ascii="Calibri" w:hAnsi="Calibri" w:cs="Calibri"/>
                <w:b/>
                <w:bCs/>
                <w:sz w:val="22"/>
                <w:szCs w:val="22"/>
              </w:rPr>
            </w:pPr>
          </w:p>
          <w:p w14:paraId="0C4A67A2" w14:textId="73160758" w:rsidR="00E057C7" w:rsidRPr="00E057C7" w:rsidRDefault="00E057C7" w:rsidP="00E057C7">
            <w:pPr>
              <w:rPr>
                <w:rFonts w:ascii="Calibri" w:hAnsi="Calibri" w:cs="Calibri"/>
                <w:b/>
                <w:bCs/>
                <w:sz w:val="22"/>
                <w:szCs w:val="22"/>
              </w:rPr>
            </w:pPr>
          </w:p>
        </w:tc>
      </w:tr>
      <w:tr w:rsidR="00396144" w:rsidRPr="00C86021" w14:paraId="411E708D" w14:textId="77777777" w:rsidTr="003C77B4">
        <w:tc>
          <w:tcPr>
            <w:tcW w:w="9926" w:type="dxa"/>
            <w:gridSpan w:val="2"/>
          </w:tcPr>
          <w:p w14:paraId="444C748F" w14:textId="58298AE5" w:rsidR="00396144" w:rsidRDefault="00396144" w:rsidP="00293B97">
            <w:pPr>
              <w:rPr>
                <w:rFonts w:ascii="Calibri" w:hAnsi="Calibri" w:cs="Calibri"/>
                <w:b/>
                <w:bCs/>
                <w:sz w:val="22"/>
                <w:szCs w:val="22"/>
              </w:rPr>
            </w:pPr>
            <w:r>
              <w:rPr>
                <w:rFonts w:ascii="Calibri" w:hAnsi="Calibri" w:cs="Calibri"/>
                <w:b/>
                <w:bCs/>
                <w:sz w:val="22"/>
                <w:szCs w:val="22"/>
              </w:rPr>
              <w:t xml:space="preserve">Activity </w:t>
            </w:r>
            <w:r w:rsidR="006B36DA">
              <w:rPr>
                <w:rFonts w:ascii="Calibri" w:hAnsi="Calibri" w:cs="Calibri"/>
                <w:b/>
                <w:bCs/>
                <w:sz w:val="22"/>
                <w:szCs w:val="22"/>
              </w:rPr>
              <w:t>2</w:t>
            </w:r>
            <w:r>
              <w:rPr>
                <w:rFonts w:ascii="Calibri" w:hAnsi="Calibri" w:cs="Calibri"/>
                <w:b/>
                <w:bCs/>
                <w:sz w:val="22"/>
                <w:szCs w:val="22"/>
              </w:rPr>
              <w:t xml:space="preserve">: </w:t>
            </w:r>
            <w:r w:rsidR="00EC43EB">
              <w:rPr>
                <w:rFonts w:ascii="Calibri" w:hAnsi="Calibri" w:cs="Calibri"/>
                <w:b/>
                <w:bCs/>
                <w:sz w:val="22"/>
                <w:szCs w:val="22"/>
              </w:rPr>
              <w:t xml:space="preserve">See Warmth and Support in Action (video </w:t>
            </w:r>
            <w:hyperlink r:id="rId8" w:history="1">
              <w:r w:rsidR="00EC43EB" w:rsidRPr="005607FB">
                <w:rPr>
                  <w:rStyle w:val="Hyperlink"/>
                  <w:rFonts w:ascii="Calibri" w:hAnsi="Calibri" w:cs="Calibri"/>
                  <w:b/>
                  <w:bCs/>
                  <w:sz w:val="22"/>
                  <w:szCs w:val="22"/>
                </w:rPr>
                <w:t>here</w:t>
              </w:r>
            </w:hyperlink>
            <w:r w:rsidR="00EC43EB">
              <w:rPr>
                <w:rFonts w:ascii="Calibri" w:hAnsi="Calibri" w:cs="Calibri"/>
                <w:b/>
                <w:bCs/>
                <w:sz w:val="22"/>
                <w:szCs w:val="22"/>
              </w:rPr>
              <w:t>)</w:t>
            </w:r>
          </w:p>
          <w:p w14:paraId="3231EC03" w14:textId="77777777" w:rsidR="00396144" w:rsidRPr="00396144" w:rsidRDefault="00396144" w:rsidP="00396144">
            <w:pPr>
              <w:numPr>
                <w:ilvl w:val="0"/>
                <w:numId w:val="27"/>
              </w:numPr>
              <w:rPr>
                <w:rFonts w:ascii="Calibri" w:hAnsi="Calibri" w:cs="Calibri"/>
                <w:sz w:val="22"/>
                <w:szCs w:val="22"/>
              </w:rPr>
            </w:pPr>
            <w:r w:rsidRPr="00396144">
              <w:rPr>
                <w:rFonts w:ascii="Calibri" w:hAnsi="Calibri" w:cs="Calibri"/>
                <w:sz w:val="22"/>
                <w:szCs w:val="22"/>
              </w:rPr>
              <w:t>Note how the teacher uses warmth and support practices</w:t>
            </w:r>
          </w:p>
          <w:p w14:paraId="4037F7D8" w14:textId="77777777" w:rsidR="00396144" w:rsidRPr="00396144" w:rsidRDefault="00396144" w:rsidP="00396144">
            <w:pPr>
              <w:numPr>
                <w:ilvl w:val="0"/>
                <w:numId w:val="27"/>
              </w:numPr>
              <w:rPr>
                <w:rFonts w:ascii="Calibri" w:hAnsi="Calibri" w:cs="Calibri"/>
                <w:sz w:val="22"/>
                <w:szCs w:val="22"/>
              </w:rPr>
            </w:pPr>
            <w:r w:rsidRPr="00396144">
              <w:rPr>
                <w:rFonts w:ascii="Calibri" w:hAnsi="Calibri" w:cs="Calibri"/>
                <w:sz w:val="22"/>
                <w:szCs w:val="22"/>
              </w:rPr>
              <w:t>How can you tell the students felt valued and respect?</w:t>
            </w:r>
          </w:p>
          <w:p w14:paraId="3E2C019F" w14:textId="5315FC2F" w:rsidR="00396144" w:rsidRPr="00396144" w:rsidRDefault="00396144" w:rsidP="00396144">
            <w:pPr>
              <w:numPr>
                <w:ilvl w:val="0"/>
                <w:numId w:val="27"/>
              </w:numPr>
              <w:rPr>
                <w:rFonts w:ascii="Calibri" w:hAnsi="Calibri" w:cs="Calibri"/>
                <w:sz w:val="22"/>
                <w:szCs w:val="22"/>
              </w:rPr>
            </w:pPr>
            <w:r w:rsidRPr="00396144">
              <w:rPr>
                <w:rFonts w:ascii="Calibri" w:hAnsi="Calibri" w:cs="Calibri"/>
                <w:sz w:val="22"/>
                <w:szCs w:val="22"/>
              </w:rPr>
              <w:t xml:space="preserve">Define what SEL skills </w:t>
            </w:r>
            <w:r w:rsidR="00EC43EB">
              <w:rPr>
                <w:rFonts w:ascii="Calibri" w:hAnsi="Calibri" w:cs="Calibri"/>
                <w:sz w:val="22"/>
                <w:szCs w:val="22"/>
              </w:rPr>
              <w:t>the teacher</w:t>
            </w:r>
            <w:r w:rsidRPr="00396144">
              <w:rPr>
                <w:rFonts w:ascii="Calibri" w:hAnsi="Calibri" w:cs="Calibri"/>
                <w:sz w:val="22"/>
                <w:szCs w:val="22"/>
              </w:rPr>
              <w:t xml:space="preserve"> promotes in students.</w:t>
            </w:r>
          </w:p>
          <w:p w14:paraId="498B38EC" w14:textId="77777777" w:rsidR="00396144" w:rsidRDefault="00396144" w:rsidP="00293B97">
            <w:pPr>
              <w:rPr>
                <w:rFonts w:ascii="Calibri" w:hAnsi="Calibri" w:cs="Calibri"/>
                <w:b/>
                <w:bCs/>
                <w:sz w:val="22"/>
                <w:szCs w:val="22"/>
              </w:rPr>
            </w:pPr>
          </w:p>
          <w:p w14:paraId="715B38E0" w14:textId="77777777" w:rsidR="00E057C7" w:rsidRDefault="00E057C7" w:rsidP="00293B97">
            <w:pPr>
              <w:rPr>
                <w:rFonts w:ascii="Calibri" w:hAnsi="Calibri" w:cs="Calibri"/>
                <w:b/>
                <w:bCs/>
                <w:sz w:val="22"/>
                <w:szCs w:val="22"/>
              </w:rPr>
            </w:pPr>
          </w:p>
          <w:p w14:paraId="6A545A70" w14:textId="7D138827" w:rsidR="00E057C7" w:rsidRDefault="00E057C7" w:rsidP="00293B97">
            <w:pPr>
              <w:rPr>
                <w:rFonts w:ascii="Calibri" w:hAnsi="Calibri" w:cs="Calibri"/>
                <w:b/>
                <w:bCs/>
                <w:sz w:val="22"/>
                <w:szCs w:val="22"/>
              </w:rPr>
            </w:pPr>
          </w:p>
        </w:tc>
      </w:tr>
    </w:tbl>
    <w:p w14:paraId="5B1D7072" w14:textId="37B0D31A" w:rsidR="00E057C7" w:rsidRDefault="00E057C7">
      <w:pPr>
        <w:rPr>
          <w:rFonts w:ascii="Calibri" w:hAnsi="Calibri" w:cs="Calibri"/>
        </w:rPr>
      </w:pPr>
    </w:p>
    <w:p w14:paraId="15A4CCAC" w14:textId="22AE8265" w:rsidR="000E6EBA" w:rsidRDefault="000E6EBA">
      <w:pPr>
        <w:rPr>
          <w:rFonts w:ascii="Calibri" w:hAnsi="Calibri" w:cs="Calibri"/>
          <w:b/>
          <w:bCs/>
          <w:noProof/>
        </w:rPr>
      </w:pPr>
      <w:r w:rsidRPr="00286B4C">
        <w:rPr>
          <w:rFonts w:ascii="Calibri" w:hAnsi="Calibri" w:cs="Calibri"/>
          <w:b/>
          <w:noProof/>
          <w:sz w:val="22"/>
          <w:szCs w:val="22"/>
        </w:rPr>
        <w:drawing>
          <wp:inline distT="0" distB="0" distL="0" distR="0" wp14:anchorId="4E515597" wp14:editId="7B262551">
            <wp:extent cx="5935287" cy="4521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096" cy="4535097"/>
                    </a:xfrm>
                    <a:prstGeom prst="rect">
                      <a:avLst/>
                    </a:prstGeom>
                  </pic:spPr>
                </pic:pic>
              </a:graphicData>
            </a:graphic>
          </wp:inline>
        </w:drawing>
      </w:r>
    </w:p>
    <w:p w14:paraId="3DCCE04F" w14:textId="4FF2713A" w:rsidR="00E057C7" w:rsidRPr="00AD2AE9" w:rsidRDefault="005607FB" w:rsidP="00890C52">
      <w:pPr>
        <w:rPr>
          <w:rFonts w:ascii="Calibri" w:hAnsi="Calibri" w:cs="Calibri"/>
          <w:b/>
          <w:bCs/>
          <w:noProof/>
        </w:rPr>
      </w:pPr>
      <w:r>
        <w:rPr>
          <w:rFonts w:ascii="Calibri" w:hAnsi="Calibri" w:cs="Calibri"/>
          <w:b/>
          <w:bCs/>
          <w:noProof/>
        </w:rPr>
        <w:lastRenderedPageBreak/>
        <w:t xml:space="preserve">Activity </w:t>
      </w:r>
      <w:r w:rsidR="004302C4">
        <w:rPr>
          <w:rFonts w:ascii="Calibri" w:hAnsi="Calibri" w:cs="Calibri"/>
          <w:b/>
          <w:bCs/>
          <w:noProof/>
        </w:rPr>
        <w:t>3</w:t>
      </w:r>
      <w:r>
        <w:rPr>
          <w:rFonts w:ascii="Calibri" w:hAnsi="Calibri" w:cs="Calibri"/>
          <w:b/>
          <w:bCs/>
          <w:noProof/>
        </w:rPr>
        <w:t xml:space="preserve">: </w:t>
      </w:r>
      <w:r w:rsidR="00AD2AE9" w:rsidRPr="00AD2AE9">
        <w:rPr>
          <w:rFonts w:ascii="Calibri" w:hAnsi="Calibri" w:cs="Calibri"/>
          <w:b/>
          <w:bCs/>
          <w:noProof/>
        </w:rPr>
        <w:t>Commonalities Game</w:t>
      </w:r>
    </w:p>
    <w:p w14:paraId="6CD8D311" w14:textId="4A1EA7C1" w:rsidR="00E057C7" w:rsidRPr="00CA1B6E" w:rsidRDefault="00AD2AE9">
      <w:pPr>
        <w:rPr>
          <w:rStyle w:val="normaltextrun"/>
          <w:rFonts w:ascii="Calibri" w:hAnsi="Calibri" w:cs="Calibri"/>
        </w:rPr>
      </w:pPr>
      <w:r w:rsidRPr="00E057C7">
        <w:rPr>
          <w:rFonts w:ascii="Calibri" w:hAnsi="Calibri" w:cs="Calibri"/>
          <w:noProof/>
        </w:rPr>
        <w:drawing>
          <wp:anchor distT="0" distB="0" distL="114300" distR="114300" simplePos="0" relativeHeight="251658240" behindDoc="0" locked="0" layoutInCell="1" allowOverlap="1" wp14:anchorId="67D0E655" wp14:editId="4BA88902">
            <wp:simplePos x="731520" y="1461770"/>
            <wp:positionH relativeFrom="column">
              <wp:align>left</wp:align>
            </wp:positionH>
            <wp:positionV relativeFrom="paragraph">
              <wp:align>top</wp:align>
            </wp:positionV>
            <wp:extent cx="6153150" cy="4280535"/>
            <wp:effectExtent l="0" t="0" r="6350" b="0"/>
            <wp:wrapSquare wrapText="bothSides"/>
            <wp:docPr id="2" name="Picture 4">
              <a:extLst xmlns:a="http://schemas.openxmlformats.org/drawingml/2006/main">
                <a:ext uri="{FF2B5EF4-FFF2-40B4-BE49-F238E27FC236}">
                  <a16:creationId xmlns:a16="http://schemas.microsoft.com/office/drawing/2014/main" id="{763DE2EA-DDA2-D841-B711-5C6B69E06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63DE2EA-DDA2-D841-B711-5C6B69E06012}"/>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5964" t="38519" r="25608" b="14758"/>
                    <a:stretch/>
                  </pic:blipFill>
                  <pic:spPr>
                    <a:xfrm>
                      <a:off x="0" y="0"/>
                      <a:ext cx="6153150" cy="4280535"/>
                    </a:xfrm>
                    <a:prstGeom prst="rect">
                      <a:avLst/>
                    </a:prstGeom>
                  </pic:spPr>
                </pic:pic>
              </a:graphicData>
            </a:graphic>
          </wp:anchor>
        </w:drawing>
      </w:r>
    </w:p>
    <w:tbl>
      <w:tblPr>
        <w:tblW w:w="9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952"/>
        <w:gridCol w:w="4974"/>
      </w:tblGrid>
      <w:tr w:rsidR="00CA1B6E" w:rsidRPr="00C86021" w14:paraId="3CA2B03C" w14:textId="77777777" w:rsidTr="001557EC">
        <w:tc>
          <w:tcPr>
            <w:tcW w:w="4952" w:type="dxa"/>
            <w:tcBorders>
              <w:bottom w:val="single" w:sz="4" w:space="0" w:color="000000" w:themeColor="text1"/>
              <w:right w:val="dashSmallGap" w:sz="4" w:space="0" w:color="000000" w:themeColor="text1"/>
            </w:tcBorders>
          </w:tcPr>
          <w:p w14:paraId="24A1FAF1" w14:textId="3460CD2C" w:rsidR="00CA1B6E" w:rsidRDefault="00CA1B6E" w:rsidP="00CA1B6E">
            <w:pPr>
              <w:rPr>
                <w:rFonts w:ascii="Calibri" w:hAnsi="Calibri" w:cs="Calibri"/>
                <w:b/>
                <w:bCs/>
                <w:noProof/>
                <w:sz w:val="22"/>
                <w:szCs w:val="22"/>
              </w:rPr>
            </w:pPr>
            <w:r w:rsidRPr="005607FB">
              <w:rPr>
                <w:rFonts w:ascii="Calibri" w:hAnsi="Calibri" w:cs="Calibri"/>
                <w:b/>
                <w:bCs/>
                <w:noProof/>
                <w:sz w:val="22"/>
                <w:szCs w:val="22"/>
              </w:rPr>
              <w:t xml:space="preserve">Activity </w:t>
            </w:r>
            <w:r w:rsidR="004302C4">
              <w:rPr>
                <w:rFonts w:ascii="Calibri" w:hAnsi="Calibri" w:cs="Calibri"/>
                <w:b/>
                <w:bCs/>
                <w:noProof/>
                <w:sz w:val="22"/>
                <w:szCs w:val="22"/>
              </w:rPr>
              <w:t>4</w:t>
            </w:r>
            <w:r w:rsidRPr="005607FB">
              <w:rPr>
                <w:rFonts w:ascii="Calibri" w:hAnsi="Calibri" w:cs="Calibri"/>
                <w:b/>
                <w:bCs/>
                <w:noProof/>
                <w:sz w:val="22"/>
                <w:szCs w:val="22"/>
              </w:rPr>
              <w:t>: Warmth &amp;  Support Academic Integration Taxonomy</w:t>
            </w:r>
          </w:p>
          <w:p w14:paraId="7524A86B" w14:textId="77777777" w:rsidR="00CA1B6E" w:rsidRDefault="00CA1B6E" w:rsidP="00CA1B6E">
            <w:pPr>
              <w:rPr>
                <w:rFonts w:ascii="Calibri" w:hAnsi="Calibri" w:cs="Calibri"/>
                <w:b/>
                <w:bCs/>
                <w:noProof/>
                <w:sz w:val="22"/>
                <w:szCs w:val="22"/>
              </w:rPr>
            </w:pPr>
          </w:p>
          <w:p w14:paraId="1A5E0BE8" w14:textId="77777777" w:rsidR="00CA1B6E" w:rsidRDefault="00CA1B6E" w:rsidP="00CA1B6E">
            <w:pPr>
              <w:rPr>
                <w:rFonts w:ascii="Calibri" w:hAnsi="Calibri" w:cs="Calibri"/>
                <w:b/>
                <w:bCs/>
                <w:noProof/>
                <w:sz w:val="22"/>
                <w:szCs w:val="22"/>
              </w:rPr>
            </w:pPr>
            <w:r>
              <w:rPr>
                <w:rFonts w:ascii="Calibri" w:hAnsi="Calibri" w:cs="Calibri"/>
                <w:b/>
                <w:bCs/>
                <w:noProof/>
                <w:sz w:val="22"/>
                <w:szCs w:val="22"/>
              </w:rPr>
              <w:t>Example 1 Taxonomy: ___________________</w:t>
            </w:r>
          </w:p>
          <w:p w14:paraId="05DF0477" w14:textId="0AFF5198" w:rsidR="00CA1B6E" w:rsidRPr="005607FB" w:rsidRDefault="00CA1B6E" w:rsidP="00CA1B6E">
            <w:pPr>
              <w:rPr>
                <w:rFonts w:ascii="Calibri" w:hAnsi="Calibri" w:cs="Calibri"/>
                <w:b/>
                <w:bCs/>
                <w:noProof/>
                <w:sz w:val="22"/>
                <w:szCs w:val="22"/>
              </w:rPr>
            </w:pPr>
          </w:p>
        </w:tc>
        <w:tc>
          <w:tcPr>
            <w:tcW w:w="4974" w:type="dxa"/>
            <w:tcBorders>
              <w:left w:val="dashSmallGap" w:sz="4" w:space="0" w:color="000000" w:themeColor="text1"/>
              <w:bottom w:val="single" w:sz="4" w:space="0" w:color="000000" w:themeColor="text1"/>
            </w:tcBorders>
          </w:tcPr>
          <w:p w14:paraId="24FB80A6" w14:textId="77777777" w:rsidR="00CA1B6E" w:rsidRDefault="00CA1B6E" w:rsidP="00CA1B6E">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Definitions:</w:t>
            </w:r>
            <w:r>
              <w:rPr>
                <w:rStyle w:val="eop"/>
                <w:rFonts w:ascii="Calibri" w:hAnsi="Calibri" w:cs="Calibri"/>
                <w:sz w:val="22"/>
                <w:szCs w:val="22"/>
              </w:rPr>
              <w:t> </w:t>
            </w:r>
          </w:p>
          <w:p w14:paraId="5F833113" w14:textId="77777777" w:rsidR="00CA1B6E" w:rsidRDefault="00CA1B6E" w:rsidP="00CA1B6E">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Explicit Skill Alignment:</w:t>
            </w:r>
            <w:r>
              <w:rPr>
                <w:rStyle w:val="apple-converted-space"/>
                <w:rFonts w:ascii="Calibri" w:hAnsi="Calibri" w:cs="Calibri"/>
                <w:b/>
                <w:bCs/>
                <w:sz w:val="22"/>
                <w:szCs w:val="22"/>
              </w:rPr>
              <w:t> </w:t>
            </w:r>
            <w:r>
              <w:rPr>
                <w:rStyle w:val="normaltextrun"/>
                <w:rFonts w:ascii="Calibri" w:hAnsi="Calibri" w:cs="Calibri"/>
                <w:sz w:val="22"/>
                <w:szCs w:val="22"/>
              </w:rPr>
              <w:t>A direct link exists between the academic standards and the SEL skills. Specific SEL skills are found within academic standards </w:t>
            </w:r>
            <w:r>
              <w:rPr>
                <w:rStyle w:val="eop"/>
                <w:rFonts w:ascii="Calibri" w:hAnsi="Calibri" w:cs="Calibri"/>
                <w:sz w:val="22"/>
                <w:szCs w:val="22"/>
              </w:rPr>
              <w:t> </w:t>
            </w:r>
          </w:p>
          <w:p w14:paraId="46FE9EC3" w14:textId="77777777" w:rsidR="00CA1B6E" w:rsidRDefault="00CA1B6E" w:rsidP="00CA1B6E">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Explicit Strategy Alignment.</w:t>
            </w:r>
            <w:r>
              <w:rPr>
                <w:rStyle w:val="apple-converted-space"/>
                <w:rFonts w:ascii="Calibri" w:hAnsi="Calibri" w:cs="Calibri"/>
                <w:b/>
                <w:bCs/>
                <w:sz w:val="22"/>
                <w:szCs w:val="22"/>
              </w:rPr>
              <w:t> </w:t>
            </w:r>
            <w:r>
              <w:rPr>
                <w:rStyle w:val="normaltextrun"/>
                <w:rFonts w:ascii="Calibri" w:hAnsi="Calibri" w:cs="Calibri"/>
                <w:sz w:val="22"/>
                <w:szCs w:val="22"/>
              </w:rPr>
              <w:t>A direct link exists between the practices required to engage in the content and the SEL skills required to engage in the content practice.</w:t>
            </w:r>
            <w:r>
              <w:rPr>
                <w:rStyle w:val="eop"/>
                <w:rFonts w:ascii="Calibri" w:hAnsi="Calibri" w:cs="Calibri"/>
                <w:sz w:val="22"/>
                <w:szCs w:val="22"/>
              </w:rPr>
              <w:t> </w:t>
            </w:r>
          </w:p>
          <w:p w14:paraId="311D7828" w14:textId="77777777" w:rsidR="00CA1B6E" w:rsidRDefault="00CA1B6E" w:rsidP="00CA1B6E">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Ways of Interacting.</w:t>
            </w:r>
            <w:r>
              <w:rPr>
                <w:rStyle w:val="apple-converted-space"/>
                <w:rFonts w:ascii="Calibri" w:hAnsi="Calibri" w:cs="Calibri"/>
                <w:b/>
                <w:bCs/>
                <w:sz w:val="22"/>
                <w:szCs w:val="22"/>
              </w:rPr>
              <w:t> </w:t>
            </w:r>
            <w:r>
              <w:rPr>
                <w:rStyle w:val="normaltextrun"/>
                <w:rFonts w:ascii="Calibri" w:hAnsi="Calibri" w:cs="Calibri"/>
                <w:sz w:val="22"/>
                <w:szCs w:val="22"/>
              </w:rPr>
              <w:t>SEL skills mediate success in academics. Students use SEL skills to interact with content and to interact with others to master academics</w:t>
            </w:r>
            <w:r>
              <w:rPr>
                <w:rStyle w:val="eop"/>
                <w:rFonts w:ascii="Calibri" w:hAnsi="Calibri" w:cs="Calibri"/>
                <w:sz w:val="22"/>
                <w:szCs w:val="22"/>
              </w:rPr>
              <w:t> </w:t>
            </w:r>
          </w:p>
          <w:p w14:paraId="57BB0459" w14:textId="52975DCA" w:rsidR="00CA1B6E" w:rsidRPr="00EC43EB" w:rsidRDefault="00CA1B6E" w:rsidP="00CA1B6E">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Ways of Being.</w:t>
            </w:r>
            <w:r>
              <w:rPr>
                <w:rStyle w:val="apple-converted-space"/>
                <w:rFonts w:ascii="Calibri" w:hAnsi="Calibri" w:cs="Calibri"/>
                <w:b/>
                <w:bCs/>
                <w:sz w:val="22"/>
                <w:szCs w:val="22"/>
              </w:rPr>
              <w:t> </w:t>
            </w:r>
            <w:r>
              <w:rPr>
                <w:rStyle w:val="normaltextrun"/>
                <w:rFonts w:ascii="Calibri" w:hAnsi="Calibri" w:cs="Calibri"/>
                <w:sz w:val="22"/>
                <w:szCs w:val="22"/>
              </w:rPr>
              <w:t>Based on the content domain, individuals use SEL skills in specific ways. Individuals across content will use similar SEL skills, but how they use the skills varies.</w:t>
            </w:r>
            <w:r>
              <w:rPr>
                <w:rStyle w:val="normaltextrun"/>
                <w:rFonts w:ascii="Calibri" w:hAnsi="Calibri" w:cs="Calibri"/>
                <w:b/>
                <w:bCs/>
                <w:sz w:val="22"/>
                <w:szCs w:val="22"/>
              </w:rPr>
              <w:t> </w:t>
            </w:r>
            <w:r>
              <w:rPr>
                <w:rStyle w:val="eop"/>
                <w:rFonts w:ascii="Calibri" w:hAnsi="Calibri" w:cs="Calibri"/>
                <w:sz w:val="22"/>
                <w:szCs w:val="22"/>
              </w:rPr>
              <w:t> </w:t>
            </w:r>
          </w:p>
        </w:tc>
      </w:tr>
      <w:tr w:rsidR="00CA1B6E" w:rsidRPr="00C86021" w14:paraId="1F097F40" w14:textId="77777777" w:rsidTr="001557EC">
        <w:tc>
          <w:tcPr>
            <w:tcW w:w="4952" w:type="dxa"/>
            <w:tcBorders>
              <w:bottom w:val="single" w:sz="4" w:space="0" w:color="000000" w:themeColor="text1"/>
              <w:right w:val="dashSmallGap" w:sz="4" w:space="0" w:color="000000" w:themeColor="text1"/>
            </w:tcBorders>
          </w:tcPr>
          <w:p w14:paraId="3E0B5C2F" w14:textId="43077092" w:rsidR="004302C4" w:rsidRPr="00293B97" w:rsidRDefault="004302C4" w:rsidP="004302C4">
            <w:pPr>
              <w:rPr>
                <w:rFonts w:ascii="Calibri" w:hAnsi="Calibri" w:cs="Calibri"/>
                <w:b/>
                <w:bCs/>
                <w:sz w:val="22"/>
                <w:szCs w:val="22"/>
              </w:rPr>
            </w:pPr>
            <w:r>
              <w:rPr>
                <w:rFonts w:ascii="Calibri" w:hAnsi="Calibri" w:cs="Calibri"/>
                <w:b/>
                <w:bCs/>
                <w:sz w:val="22"/>
                <w:szCs w:val="22"/>
              </w:rPr>
              <w:lastRenderedPageBreak/>
              <w:t>Reflection: Harmony Connection with Warmth and Support</w:t>
            </w:r>
          </w:p>
          <w:p w14:paraId="2B15C47F" w14:textId="5F9A6368" w:rsidR="00CA1B6E" w:rsidRPr="00C86021" w:rsidRDefault="00CA1B6E" w:rsidP="00CA1B6E">
            <w:pPr>
              <w:jc w:val="center"/>
              <w:rPr>
                <w:rFonts w:ascii="Calibri" w:hAnsi="Calibri" w:cs="Calibri"/>
                <w:sz w:val="22"/>
                <w:szCs w:val="22"/>
              </w:rPr>
            </w:pPr>
          </w:p>
          <w:p w14:paraId="61B902B5" w14:textId="77777777" w:rsidR="00626B17" w:rsidRPr="00626B17" w:rsidRDefault="00626B17" w:rsidP="00626B17">
            <w:pPr>
              <w:pStyle w:val="ListParagraph"/>
              <w:numPr>
                <w:ilvl w:val="0"/>
                <w:numId w:val="28"/>
              </w:numPr>
              <w:rPr>
                <w:rFonts w:ascii="Calibri" w:hAnsi="Calibri" w:cs="Calibri"/>
                <w:sz w:val="22"/>
                <w:szCs w:val="22"/>
              </w:rPr>
            </w:pPr>
            <w:r w:rsidRPr="00626B17">
              <w:rPr>
                <w:rFonts w:ascii="Calibri" w:hAnsi="Calibri" w:cs="Calibri"/>
                <w:sz w:val="22"/>
                <w:szCs w:val="22"/>
              </w:rPr>
              <w:t>Why is Warmth and Support important?</w:t>
            </w:r>
          </w:p>
          <w:p w14:paraId="11A9C79A" w14:textId="77777777" w:rsidR="00626B17" w:rsidRPr="00626B17" w:rsidRDefault="00626B17" w:rsidP="00626B17">
            <w:pPr>
              <w:pStyle w:val="ListParagraph"/>
              <w:numPr>
                <w:ilvl w:val="0"/>
                <w:numId w:val="28"/>
              </w:numPr>
              <w:rPr>
                <w:rFonts w:ascii="Calibri" w:hAnsi="Calibri" w:cs="Calibri"/>
                <w:sz w:val="22"/>
                <w:szCs w:val="22"/>
              </w:rPr>
            </w:pPr>
            <w:r w:rsidRPr="00626B17">
              <w:rPr>
                <w:rFonts w:ascii="Calibri" w:hAnsi="Calibri" w:cs="Calibri"/>
                <w:sz w:val="22"/>
                <w:szCs w:val="22"/>
              </w:rPr>
              <w:t>How can Harmony SEL skills promote Warmth and Support?</w:t>
            </w:r>
          </w:p>
          <w:p w14:paraId="395B1D5C" w14:textId="77777777" w:rsidR="00626B17" w:rsidRPr="00626B17" w:rsidRDefault="00626B17" w:rsidP="00626B17">
            <w:pPr>
              <w:pStyle w:val="ListParagraph"/>
              <w:numPr>
                <w:ilvl w:val="0"/>
                <w:numId w:val="28"/>
              </w:numPr>
              <w:rPr>
                <w:rFonts w:ascii="Calibri" w:hAnsi="Calibri" w:cs="Calibri"/>
                <w:sz w:val="22"/>
                <w:szCs w:val="22"/>
              </w:rPr>
            </w:pPr>
            <w:r w:rsidRPr="00626B17">
              <w:rPr>
                <w:rFonts w:ascii="Calibri" w:hAnsi="Calibri" w:cs="Calibri"/>
                <w:sz w:val="22"/>
                <w:szCs w:val="22"/>
              </w:rPr>
              <w:t>What can you do differently in your classrooms?</w:t>
            </w:r>
          </w:p>
          <w:p w14:paraId="3E9AFCA4" w14:textId="4CC2A176" w:rsidR="00CA1B6E" w:rsidRPr="004302C4" w:rsidRDefault="00CA1B6E" w:rsidP="00626B17">
            <w:pPr>
              <w:pStyle w:val="ListParagraph"/>
              <w:rPr>
                <w:rFonts w:ascii="Calibri" w:hAnsi="Calibri" w:cs="Calibri"/>
                <w:b/>
                <w:bCs/>
                <w:noProof/>
                <w:sz w:val="22"/>
                <w:szCs w:val="22"/>
              </w:rPr>
            </w:pPr>
          </w:p>
        </w:tc>
        <w:tc>
          <w:tcPr>
            <w:tcW w:w="4974" w:type="dxa"/>
            <w:tcBorders>
              <w:left w:val="dashSmallGap" w:sz="4" w:space="0" w:color="000000" w:themeColor="text1"/>
              <w:bottom w:val="single" w:sz="4" w:space="0" w:color="000000" w:themeColor="text1"/>
            </w:tcBorders>
          </w:tcPr>
          <w:p w14:paraId="2086B04C" w14:textId="77777777" w:rsidR="004302C4" w:rsidRPr="00DF57CC" w:rsidRDefault="004302C4" w:rsidP="004302C4">
            <w:pPr>
              <w:rPr>
                <w:rFonts w:ascii="Calibri" w:hAnsi="Calibri" w:cs="Calibri"/>
                <w:b/>
                <w:bCs/>
                <w:sz w:val="22"/>
                <w:szCs w:val="22"/>
              </w:rPr>
            </w:pPr>
            <w:r>
              <w:rPr>
                <w:rFonts w:ascii="Calibri" w:hAnsi="Calibri" w:cs="Calibri"/>
                <w:b/>
                <w:bCs/>
                <w:sz w:val="22"/>
                <w:szCs w:val="22"/>
              </w:rPr>
              <w:t xml:space="preserve">Harmony SEL Excellence </w:t>
            </w:r>
          </w:p>
          <w:p w14:paraId="5ADB02DB" w14:textId="6F751B4D" w:rsidR="00CA1B6E" w:rsidRPr="006B36DA" w:rsidRDefault="004302C4" w:rsidP="00CA1B6E">
            <w:pPr>
              <w:pStyle w:val="ListParagraph"/>
              <w:numPr>
                <w:ilvl w:val="0"/>
                <w:numId w:val="28"/>
              </w:numPr>
              <w:rPr>
                <w:rStyle w:val="normaltextrun"/>
                <w:rFonts w:ascii="Calibri" w:hAnsi="Calibri" w:cs="Calibri"/>
                <w:sz w:val="22"/>
                <w:szCs w:val="22"/>
              </w:rPr>
            </w:pPr>
            <w:r w:rsidRPr="00293B97">
              <w:rPr>
                <w:rFonts w:ascii="Calibri" w:hAnsi="Calibri" w:cs="Calibri"/>
                <w:noProof/>
                <w:sz w:val="22"/>
                <w:szCs w:val="22"/>
              </w:rPr>
              <w:drawing>
                <wp:inline distT="0" distB="0" distL="0" distR="0" wp14:anchorId="193865C9" wp14:editId="23A5861F">
                  <wp:extent cx="2174488" cy="2135830"/>
                  <wp:effectExtent l="0" t="0" r="0" b="0"/>
                  <wp:docPr id="6" name="Content Placeholder 5">
                    <a:extLst xmlns:a="http://schemas.openxmlformats.org/drawingml/2006/main">
                      <a:ext uri="{FF2B5EF4-FFF2-40B4-BE49-F238E27FC236}">
                        <a16:creationId xmlns:a16="http://schemas.microsoft.com/office/drawing/2014/main" id="{457F8B4C-4D6C-E049-8277-81E0953467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457F8B4C-4D6C-E049-8277-81E0953467BB}"/>
                              </a:ext>
                            </a:extLst>
                          </pic:cNvPr>
                          <pic:cNvPicPr>
                            <a:picLocks noGrp="1" noChangeAspect="1"/>
                          </pic:cNvPicPr>
                        </pic:nvPicPr>
                        <pic:blipFill>
                          <a:blip r:embed="rId11"/>
                          <a:stretch>
                            <a:fillRect/>
                          </a:stretch>
                        </pic:blipFill>
                        <pic:spPr>
                          <a:xfrm>
                            <a:off x="0" y="0"/>
                            <a:ext cx="2184675" cy="2145836"/>
                          </a:xfrm>
                          <a:prstGeom prst="rect">
                            <a:avLst/>
                          </a:prstGeom>
                        </pic:spPr>
                      </pic:pic>
                    </a:graphicData>
                  </a:graphic>
                </wp:inline>
              </w:drawing>
            </w:r>
          </w:p>
        </w:tc>
      </w:tr>
    </w:tbl>
    <w:p w14:paraId="144C1D1F" w14:textId="7FE9F27B" w:rsidR="00890C52" w:rsidRDefault="00890C52" w:rsidP="00890C52">
      <w:pPr>
        <w:rPr>
          <w:rFonts w:ascii="Calibri" w:hAnsi="Calibri" w:cs="Calibri"/>
          <w:sz w:val="22"/>
          <w:szCs w:val="22"/>
        </w:rPr>
      </w:pPr>
    </w:p>
    <w:p w14:paraId="4D0856B6" w14:textId="53F37209" w:rsidR="000E6EBA" w:rsidRDefault="000E6EBA">
      <w:pPr>
        <w:rPr>
          <w:rFonts w:ascii="Calibri" w:hAnsi="Calibri" w:cs="Calibri"/>
          <w:sz w:val="22"/>
          <w:szCs w:val="22"/>
        </w:rPr>
      </w:pPr>
      <w:r>
        <w:rPr>
          <w:rFonts w:ascii="Calibri" w:hAnsi="Calibri" w:cs="Calibri"/>
          <w:sz w:val="22"/>
          <w:szCs w:val="22"/>
        </w:rPr>
        <w:br w:type="page"/>
      </w:r>
    </w:p>
    <w:p w14:paraId="7C286FB9" w14:textId="77777777" w:rsidR="000E6EBA" w:rsidRDefault="000E6EBA" w:rsidP="00890C52">
      <w:pPr>
        <w:rPr>
          <w:rFonts w:ascii="Calibri" w:hAnsi="Calibri" w:cs="Calibri"/>
          <w:sz w:val="22"/>
          <w:szCs w:val="22"/>
        </w:rPr>
        <w:sectPr w:rsidR="000E6EBA">
          <w:headerReference w:type="even" r:id="rId12"/>
          <w:headerReference w:type="default" r:id="rId13"/>
          <w:footerReference w:type="even" r:id="rId14"/>
          <w:footerReference w:type="default" r:id="rId15"/>
          <w:headerReference w:type="first" r:id="rId16"/>
          <w:footerReference w:type="first" r:id="rId17"/>
          <w:pgSz w:w="12240" w:h="15840"/>
          <w:pgMar w:top="1440" w:right="1152" w:bottom="1152" w:left="1152" w:header="720" w:footer="720" w:gutter="0"/>
          <w:pgNumType w:start="1"/>
          <w:cols w:space="720"/>
        </w:sectPr>
      </w:pPr>
    </w:p>
    <w:p w14:paraId="3D6AAF04" w14:textId="63DAE998" w:rsidR="000E6EBA" w:rsidRPr="000E6EBA" w:rsidRDefault="000E6EBA" w:rsidP="00890C52">
      <w:pPr>
        <w:rPr>
          <w:rFonts w:ascii="Calibri" w:hAnsi="Calibri" w:cs="Calibri"/>
          <w:b/>
          <w:bCs/>
          <w:sz w:val="22"/>
          <w:szCs w:val="22"/>
        </w:rPr>
      </w:pPr>
      <w:r w:rsidRPr="000E6EBA">
        <w:rPr>
          <w:rFonts w:ascii="Calibri" w:hAnsi="Calibri" w:cs="Calibri"/>
          <w:b/>
          <w:bCs/>
          <w:sz w:val="22"/>
          <w:szCs w:val="22"/>
        </w:rPr>
        <w:lastRenderedPageBreak/>
        <w:t xml:space="preserve">Activity </w:t>
      </w:r>
      <w:r w:rsidR="00CE131B">
        <w:rPr>
          <w:rFonts w:ascii="Calibri" w:hAnsi="Calibri" w:cs="Calibri"/>
          <w:b/>
          <w:bCs/>
          <w:sz w:val="22"/>
          <w:szCs w:val="22"/>
        </w:rPr>
        <w:t>4</w:t>
      </w:r>
      <w:r w:rsidR="00F23DA7">
        <w:rPr>
          <w:rFonts w:ascii="Calibri" w:hAnsi="Calibri" w:cs="Calibri"/>
          <w:b/>
          <w:bCs/>
          <w:sz w:val="22"/>
          <w:szCs w:val="22"/>
        </w:rPr>
        <w:t>:</w:t>
      </w:r>
      <w:r w:rsidR="00F23DA7" w:rsidRPr="00F23DA7">
        <w:rPr>
          <w:rFonts w:ascii="Calibri" w:hAnsi="Calibri" w:cs="Calibri"/>
          <w:b/>
          <w:bCs/>
          <w:sz w:val="22"/>
          <w:szCs w:val="22"/>
        </w:rPr>
        <w:t xml:space="preserve"> Inclusive and Encouraging Language During Team Sports</w:t>
      </w:r>
    </w:p>
    <w:tbl>
      <w:tblPr>
        <w:tblStyle w:val="TableGrid4"/>
        <w:tblW w:w="13806" w:type="dxa"/>
        <w:tblLook w:val="04A0" w:firstRow="1" w:lastRow="0" w:firstColumn="1" w:lastColumn="0" w:noHBand="0" w:noVBand="1"/>
      </w:tblPr>
      <w:tblGrid>
        <w:gridCol w:w="4595"/>
        <w:gridCol w:w="4605"/>
        <w:gridCol w:w="4606"/>
      </w:tblGrid>
      <w:tr w:rsidR="000E6EBA" w:rsidRPr="00034070" w14:paraId="10302AAB" w14:textId="77777777" w:rsidTr="009974A9">
        <w:trPr>
          <w:trHeight w:val="285"/>
        </w:trPr>
        <w:tc>
          <w:tcPr>
            <w:tcW w:w="13806" w:type="dxa"/>
            <w:gridSpan w:val="3"/>
            <w:shd w:val="clear" w:color="auto" w:fill="365F91" w:themeFill="accent1" w:themeFillShade="BF"/>
          </w:tcPr>
          <w:p w14:paraId="44F543A0" w14:textId="77777777" w:rsidR="000E6EBA" w:rsidRPr="000B3070" w:rsidRDefault="000E6EBA" w:rsidP="009974A9">
            <w:pPr>
              <w:pStyle w:val="TableText"/>
              <w:rPr>
                <w:rFonts w:ascii="Times New Roman" w:hAnsi="Times New Roman"/>
                <w:b/>
                <w:bCs/>
                <w:color w:val="FFFFFF" w:themeColor="background1"/>
                <w:sz w:val="22"/>
                <w:szCs w:val="22"/>
              </w:rPr>
            </w:pPr>
            <w:bookmarkStart w:id="1" w:name="_Toc419906644"/>
            <w:r w:rsidRPr="000B3070">
              <w:rPr>
                <w:rFonts w:ascii="Times New Roman" w:hAnsi="Times New Roman"/>
                <w:b/>
                <w:bCs/>
                <w:color w:val="FFFFFF" w:themeColor="background1"/>
                <w:sz w:val="22"/>
                <w:szCs w:val="22"/>
              </w:rPr>
              <w:t>Instructional Design</w:t>
            </w:r>
          </w:p>
        </w:tc>
      </w:tr>
      <w:tr w:rsidR="000E6EBA" w:rsidRPr="00034070" w14:paraId="20CD65E0" w14:textId="77777777" w:rsidTr="009974A9">
        <w:trPr>
          <w:trHeight w:val="265"/>
        </w:trPr>
        <w:tc>
          <w:tcPr>
            <w:tcW w:w="4595" w:type="dxa"/>
            <w:shd w:val="clear" w:color="auto" w:fill="FFFFFF" w:themeFill="background1"/>
          </w:tcPr>
          <w:p w14:paraId="22E197EC" w14:textId="43CA8B17" w:rsidR="000E6EBA" w:rsidRPr="000B3070" w:rsidRDefault="000E6EBA" w:rsidP="009974A9">
            <w:pPr>
              <w:pStyle w:val="TableText"/>
              <w:rPr>
                <w:rFonts w:ascii="Times New Roman" w:hAnsi="Times New Roman"/>
                <w:b/>
                <w:bCs/>
                <w:i/>
                <w:sz w:val="22"/>
                <w:szCs w:val="22"/>
              </w:rPr>
            </w:pPr>
            <w:r w:rsidRPr="000B3070">
              <w:rPr>
                <w:rFonts w:ascii="Times New Roman" w:hAnsi="Times New Roman"/>
                <w:b/>
                <w:bCs/>
                <w:i/>
                <w:sz w:val="22"/>
                <w:szCs w:val="22"/>
              </w:rPr>
              <w:t>Subject</w:t>
            </w:r>
            <w:r>
              <w:rPr>
                <w:rFonts w:ascii="Times New Roman" w:hAnsi="Times New Roman"/>
                <w:b/>
                <w:bCs/>
                <w:i/>
                <w:sz w:val="22"/>
                <w:szCs w:val="22"/>
              </w:rPr>
              <w:t>/Grade</w:t>
            </w:r>
            <w:r w:rsidRPr="000B3070">
              <w:rPr>
                <w:rFonts w:ascii="Times New Roman" w:hAnsi="Times New Roman"/>
                <w:b/>
                <w:bCs/>
                <w:i/>
                <w:sz w:val="22"/>
                <w:szCs w:val="22"/>
              </w:rPr>
              <w:t xml:space="preserve">: </w:t>
            </w:r>
            <w:r w:rsidR="001A2467" w:rsidRPr="001A2467">
              <w:rPr>
                <w:rFonts w:ascii="Times New Roman" w:hAnsi="Times New Roman"/>
                <w:iCs/>
                <w:sz w:val="22"/>
                <w:szCs w:val="22"/>
              </w:rPr>
              <w:t>Elementary/ PE</w:t>
            </w:r>
          </w:p>
        </w:tc>
        <w:tc>
          <w:tcPr>
            <w:tcW w:w="4605" w:type="dxa"/>
            <w:vMerge w:val="restart"/>
            <w:shd w:val="clear" w:color="auto" w:fill="B8CCE4" w:themeFill="accent1" w:themeFillTint="66"/>
          </w:tcPr>
          <w:p w14:paraId="438DFC3F" w14:textId="77777777" w:rsidR="000E6EBA" w:rsidRPr="000B3070" w:rsidRDefault="000E6EBA" w:rsidP="009974A9">
            <w:pPr>
              <w:spacing w:before="40" w:after="40"/>
              <w:rPr>
                <w:b/>
                <w:bCs/>
                <w:i/>
              </w:rPr>
            </w:pPr>
            <w:r w:rsidRPr="000B3070">
              <w:rPr>
                <w:b/>
                <w:bCs/>
                <w:iCs/>
              </w:rPr>
              <w:t xml:space="preserve">Description of Lesson Activities </w:t>
            </w:r>
            <w:r w:rsidRPr="000B3070">
              <w:rPr>
                <w:bCs/>
                <w:iCs/>
                <w:sz w:val="20"/>
                <w:szCs w:val="20"/>
              </w:rPr>
              <w:t>(</w:t>
            </w:r>
            <w:r w:rsidRPr="000B3070">
              <w:rPr>
                <w:bCs/>
                <w:i/>
                <w:sz w:val="20"/>
                <w:szCs w:val="20"/>
              </w:rPr>
              <w:t>considerations for differentiating instruction and incorporating SEL prior to and/or within instruction).</w:t>
            </w:r>
            <w:r w:rsidRPr="000B3070">
              <w:rPr>
                <w:bCs/>
                <w:i/>
                <w:sz w:val="20"/>
              </w:rPr>
              <w:t xml:space="preserve"> </w:t>
            </w:r>
          </w:p>
        </w:tc>
        <w:tc>
          <w:tcPr>
            <w:tcW w:w="4606" w:type="dxa"/>
            <w:vMerge w:val="restart"/>
            <w:shd w:val="clear" w:color="auto" w:fill="B8CCE4" w:themeFill="accent1" w:themeFillTint="66"/>
          </w:tcPr>
          <w:p w14:paraId="3912C99D" w14:textId="77777777" w:rsidR="000E6EBA" w:rsidRPr="000B3070" w:rsidRDefault="000E6EBA" w:rsidP="009974A9">
            <w:pPr>
              <w:spacing w:before="40" w:after="40"/>
              <w:rPr>
                <w:b/>
                <w:bCs/>
                <w:i/>
              </w:rPr>
            </w:pPr>
            <w:r w:rsidRPr="000B3070">
              <w:rPr>
                <w:b/>
                <w:bCs/>
              </w:rPr>
              <w:t xml:space="preserve">Educator-Led Elements </w:t>
            </w:r>
            <w:r w:rsidRPr="000B3070">
              <w:rPr>
                <w:b/>
                <w:bCs/>
                <w:i/>
              </w:rPr>
              <w:t>(</w:t>
            </w:r>
            <w:r w:rsidRPr="000B3070">
              <w:rPr>
                <w:i/>
              </w:rPr>
              <w:t>What do you do during class to guide student learning?)</w:t>
            </w:r>
          </w:p>
        </w:tc>
      </w:tr>
      <w:tr w:rsidR="000E6EBA" w:rsidRPr="00034070" w14:paraId="3801B194" w14:textId="77777777" w:rsidTr="009974A9">
        <w:trPr>
          <w:trHeight w:val="351"/>
        </w:trPr>
        <w:tc>
          <w:tcPr>
            <w:tcW w:w="4595" w:type="dxa"/>
            <w:shd w:val="clear" w:color="auto" w:fill="FFFFFF" w:themeFill="background1"/>
          </w:tcPr>
          <w:p w14:paraId="02CA140D" w14:textId="55414A5B" w:rsidR="000E6EBA" w:rsidRPr="001A2467" w:rsidRDefault="000E6EBA" w:rsidP="009974A9">
            <w:pPr>
              <w:pStyle w:val="TableText"/>
              <w:rPr>
                <w:rFonts w:ascii="Times New Roman" w:hAnsi="Times New Roman"/>
                <w:iCs/>
                <w:sz w:val="22"/>
                <w:szCs w:val="22"/>
              </w:rPr>
            </w:pPr>
            <w:r w:rsidRPr="000B3070">
              <w:rPr>
                <w:rFonts w:ascii="Times New Roman" w:hAnsi="Times New Roman"/>
                <w:b/>
                <w:bCs/>
                <w:i/>
                <w:sz w:val="22"/>
                <w:szCs w:val="22"/>
              </w:rPr>
              <w:t xml:space="preserve">Duration: </w:t>
            </w:r>
            <w:r w:rsidR="001A2467">
              <w:rPr>
                <w:rFonts w:ascii="Times New Roman" w:hAnsi="Times New Roman"/>
                <w:iCs/>
                <w:sz w:val="22"/>
                <w:szCs w:val="22"/>
              </w:rPr>
              <w:t>15 minutes</w:t>
            </w:r>
          </w:p>
        </w:tc>
        <w:tc>
          <w:tcPr>
            <w:tcW w:w="4605" w:type="dxa"/>
            <w:vMerge/>
            <w:shd w:val="clear" w:color="auto" w:fill="B8CCE4" w:themeFill="accent1" w:themeFillTint="66"/>
          </w:tcPr>
          <w:p w14:paraId="1D6FE9C0" w14:textId="77777777" w:rsidR="000E6EBA" w:rsidRPr="000B3070" w:rsidRDefault="000E6EBA" w:rsidP="009974A9">
            <w:pPr>
              <w:spacing w:before="40" w:after="40"/>
              <w:rPr>
                <w:b/>
                <w:bCs/>
                <w:i/>
              </w:rPr>
            </w:pPr>
          </w:p>
        </w:tc>
        <w:tc>
          <w:tcPr>
            <w:tcW w:w="4606" w:type="dxa"/>
            <w:vMerge/>
            <w:shd w:val="clear" w:color="auto" w:fill="B8CCE4" w:themeFill="accent1" w:themeFillTint="66"/>
          </w:tcPr>
          <w:p w14:paraId="696738FA" w14:textId="77777777" w:rsidR="000E6EBA" w:rsidRPr="000B3070" w:rsidRDefault="000E6EBA" w:rsidP="009974A9">
            <w:pPr>
              <w:spacing w:before="40" w:after="40"/>
              <w:rPr>
                <w:b/>
                <w:bCs/>
                <w:i/>
              </w:rPr>
            </w:pPr>
          </w:p>
        </w:tc>
      </w:tr>
      <w:tr w:rsidR="000E6EBA" w:rsidRPr="00034070" w14:paraId="222B2F33" w14:textId="77777777" w:rsidTr="009974A9">
        <w:trPr>
          <w:trHeight w:val="592"/>
        </w:trPr>
        <w:tc>
          <w:tcPr>
            <w:tcW w:w="4595" w:type="dxa"/>
            <w:shd w:val="clear" w:color="auto" w:fill="FFFFFF" w:themeFill="background1"/>
          </w:tcPr>
          <w:p w14:paraId="34063DAD" w14:textId="1354BCF7" w:rsidR="000E6EBA" w:rsidRPr="000B3070" w:rsidRDefault="000E6EBA" w:rsidP="009974A9">
            <w:pPr>
              <w:pStyle w:val="TableText"/>
              <w:rPr>
                <w:rFonts w:ascii="Times New Roman" w:hAnsi="Times New Roman"/>
                <w:iCs/>
                <w:sz w:val="22"/>
                <w:szCs w:val="22"/>
              </w:rPr>
            </w:pPr>
            <w:r w:rsidRPr="000B3070">
              <w:rPr>
                <w:rFonts w:ascii="Times New Roman" w:hAnsi="Times New Roman"/>
                <w:b/>
                <w:bCs/>
                <w:i/>
                <w:sz w:val="22"/>
                <w:szCs w:val="22"/>
              </w:rPr>
              <w:t xml:space="preserve">Academic Integration </w:t>
            </w:r>
            <w:r>
              <w:rPr>
                <w:rFonts w:ascii="Times New Roman" w:hAnsi="Times New Roman"/>
                <w:b/>
                <w:bCs/>
                <w:i/>
                <w:sz w:val="22"/>
                <w:szCs w:val="22"/>
              </w:rPr>
              <w:t xml:space="preserve">Taxonomy </w:t>
            </w:r>
            <w:r w:rsidRPr="000B3070">
              <w:rPr>
                <w:rFonts w:ascii="Times New Roman" w:hAnsi="Times New Roman"/>
                <w:b/>
                <w:bCs/>
                <w:i/>
                <w:sz w:val="22"/>
                <w:szCs w:val="22"/>
              </w:rPr>
              <w:t xml:space="preserve">Target Area: </w:t>
            </w:r>
            <w:r w:rsidR="00E22C8C">
              <w:rPr>
                <w:rFonts w:ascii="Times New Roman" w:hAnsi="Times New Roman"/>
                <w:iCs/>
                <w:sz w:val="22"/>
                <w:szCs w:val="22"/>
              </w:rPr>
              <w:t>ways of interacting</w:t>
            </w:r>
          </w:p>
        </w:tc>
        <w:tc>
          <w:tcPr>
            <w:tcW w:w="4605" w:type="dxa"/>
            <w:vMerge w:val="restart"/>
            <w:shd w:val="clear" w:color="auto" w:fill="auto"/>
          </w:tcPr>
          <w:p w14:paraId="6E78F78D" w14:textId="77777777" w:rsidR="000E6EBA" w:rsidRPr="000B3070" w:rsidRDefault="000E6EBA" w:rsidP="009974A9">
            <w:pPr>
              <w:spacing w:before="40" w:after="40"/>
              <w:rPr>
                <w:b/>
                <w:bCs/>
                <w:i/>
              </w:rPr>
            </w:pPr>
          </w:p>
          <w:p w14:paraId="005904DF" w14:textId="77777777" w:rsidR="001A2467" w:rsidRPr="001A2467" w:rsidRDefault="001A2467" w:rsidP="001A2467">
            <w:pPr>
              <w:numPr>
                <w:ilvl w:val="0"/>
                <w:numId w:val="34"/>
              </w:numPr>
              <w:spacing w:before="40" w:after="40"/>
              <w:rPr>
                <w:iCs/>
              </w:rPr>
            </w:pPr>
            <w:r w:rsidRPr="001A2467">
              <w:rPr>
                <w:iCs/>
              </w:rPr>
              <w:t xml:space="preserve">Co-establish and model use of specific, positive language to encourage teammates during group sports (e.g., praising effort with “good try with passing the ball,” praising support of teammates with “nice assist,” or praising improvement with “your toss is getting </w:t>
            </w:r>
            <w:proofErr w:type="spellStart"/>
            <w:r w:rsidRPr="001A2467">
              <w:rPr>
                <w:iCs/>
              </w:rPr>
              <w:t>ore</w:t>
            </w:r>
            <w:proofErr w:type="spellEnd"/>
            <w:r w:rsidRPr="001A2467">
              <w:rPr>
                <w:iCs/>
              </w:rPr>
              <w:t xml:space="preserve"> consistent”).</w:t>
            </w:r>
          </w:p>
          <w:p w14:paraId="721C94E2" w14:textId="77777777" w:rsidR="001A2467" w:rsidRPr="001A2467" w:rsidRDefault="001A2467" w:rsidP="001A2467">
            <w:pPr>
              <w:numPr>
                <w:ilvl w:val="0"/>
                <w:numId w:val="34"/>
              </w:numPr>
              <w:spacing w:before="40" w:after="40"/>
              <w:rPr>
                <w:iCs/>
              </w:rPr>
            </w:pPr>
            <w:r w:rsidRPr="001A2467">
              <w:rPr>
                <w:iCs/>
              </w:rPr>
              <w:t>Facilitate the whole class in generating a list of words and phrases that could be used to praise, support, and provide constructive feedback to teammates.</w:t>
            </w:r>
          </w:p>
          <w:p w14:paraId="4D8892F2" w14:textId="77777777" w:rsidR="001A2467" w:rsidRPr="001A2467" w:rsidRDefault="001A2467" w:rsidP="001A2467">
            <w:pPr>
              <w:numPr>
                <w:ilvl w:val="0"/>
                <w:numId w:val="34"/>
              </w:numPr>
              <w:spacing w:before="40" w:after="40"/>
              <w:rPr>
                <w:iCs/>
              </w:rPr>
            </w:pPr>
            <w:r w:rsidRPr="001A2467">
              <w:rPr>
                <w:iCs/>
              </w:rPr>
              <w:t>Have team co-create a special team cheer.</w:t>
            </w:r>
          </w:p>
          <w:p w14:paraId="0B7A24E9" w14:textId="77777777" w:rsidR="001A2467" w:rsidRPr="001A2467" w:rsidRDefault="001A2467" w:rsidP="001A2467">
            <w:pPr>
              <w:numPr>
                <w:ilvl w:val="0"/>
                <w:numId w:val="34"/>
              </w:numPr>
              <w:spacing w:before="40" w:after="40"/>
              <w:rPr>
                <w:iCs/>
              </w:rPr>
            </w:pPr>
            <w:r w:rsidRPr="001A2467">
              <w:rPr>
                <w:iCs/>
              </w:rPr>
              <w:t>Establish a closing routine for the end of each competitive game in which students congratulate all members of their own team and the opposing team.</w:t>
            </w:r>
          </w:p>
          <w:p w14:paraId="31BDD708" w14:textId="77777777" w:rsidR="000E6EBA" w:rsidRPr="000B3070" w:rsidRDefault="000E6EBA" w:rsidP="009974A9">
            <w:pPr>
              <w:spacing w:before="40" w:after="40"/>
              <w:rPr>
                <w:b/>
                <w:bCs/>
                <w:i/>
              </w:rPr>
            </w:pPr>
          </w:p>
        </w:tc>
        <w:tc>
          <w:tcPr>
            <w:tcW w:w="4606" w:type="dxa"/>
            <w:vMerge w:val="restart"/>
            <w:shd w:val="clear" w:color="auto" w:fill="auto"/>
          </w:tcPr>
          <w:p w14:paraId="42AD7A8E" w14:textId="77777777" w:rsidR="000E6EBA" w:rsidRPr="0069217F" w:rsidRDefault="0069217F" w:rsidP="0069217F">
            <w:pPr>
              <w:pStyle w:val="ListParagraph"/>
              <w:numPr>
                <w:ilvl w:val="0"/>
                <w:numId w:val="34"/>
              </w:numPr>
              <w:spacing w:before="40" w:after="40"/>
              <w:rPr>
                <w:b/>
                <w:bCs/>
              </w:rPr>
            </w:pPr>
            <w:r>
              <w:t>Model specific positive language</w:t>
            </w:r>
          </w:p>
          <w:p w14:paraId="438FF666" w14:textId="77777777" w:rsidR="0069217F" w:rsidRDefault="0069217F" w:rsidP="0069217F">
            <w:pPr>
              <w:pStyle w:val="ListParagraph"/>
              <w:numPr>
                <w:ilvl w:val="0"/>
                <w:numId w:val="34"/>
              </w:numPr>
              <w:spacing w:before="40" w:after="40"/>
            </w:pPr>
            <w:r w:rsidRPr="0069217F">
              <w:t>Guide students when to use positive language and what it sounds like and feels like.</w:t>
            </w:r>
          </w:p>
          <w:p w14:paraId="5AEF1CA8" w14:textId="70EEC4BB" w:rsidR="0069217F" w:rsidRPr="0069217F" w:rsidRDefault="0069217F" w:rsidP="0069217F">
            <w:pPr>
              <w:pStyle w:val="ListParagraph"/>
              <w:numPr>
                <w:ilvl w:val="0"/>
                <w:numId w:val="34"/>
              </w:numPr>
              <w:spacing w:before="40" w:after="40"/>
            </w:pPr>
            <w:r>
              <w:t>Co-create routines with them, providing them a chance to use their voice.</w:t>
            </w:r>
          </w:p>
        </w:tc>
      </w:tr>
      <w:tr w:rsidR="000E6EBA" w:rsidRPr="00034070" w14:paraId="55A756AD" w14:textId="77777777" w:rsidTr="009974A9">
        <w:trPr>
          <w:trHeight w:val="458"/>
        </w:trPr>
        <w:tc>
          <w:tcPr>
            <w:tcW w:w="4595" w:type="dxa"/>
            <w:shd w:val="clear" w:color="auto" w:fill="FFFFFF" w:themeFill="background1"/>
          </w:tcPr>
          <w:p w14:paraId="6DBE8D05" w14:textId="1C433EAD" w:rsidR="000E6EBA" w:rsidRPr="001A2467" w:rsidRDefault="000E6EBA" w:rsidP="009974A9">
            <w:pPr>
              <w:pStyle w:val="TableText"/>
              <w:rPr>
                <w:rFonts w:ascii="Times New Roman" w:hAnsi="Times New Roman"/>
                <w:iCs/>
                <w:sz w:val="22"/>
                <w:szCs w:val="22"/>
              </w:rPr>
            </w:pPr>
            <w:r w:rsidRPr="000B3070">
              <w:rPr>
                <w:rFonts w:ascii="Times New Roman" w:hAnsi="Times New Roman"/>
                <w:b/>
                <w:bCs/>
                <w:i/>
                <w:sz w:val="22"/>
                <w:szCs w:val="22"/>
              </w:rPr>
              <w:t>10 Educator Practice:</w:t>
            </w:r>
            <w:r w:rsidR="001A2467">
              <w:rPr>
                <w:rFonts w:ascii="Times New Roman" w:hAnsi="Times New Roman"/>
                <w:b/>
                <w:bCs/>
                <w:i/>
                <w:sz w:val="22"/>
                <w:szCs w:val="22"/>
              </w:rPr>
              <w:t xml:space="preserve"> </w:t>
            </w:r>
            <w:r w:rsidR="001A2467">
              <w:rPr>
                <w:rFonts w:ascii="Times New Roman" w:hAnsi="Times New Roman"/>
                <w:iCs/>
                <w:sz w:val="22"/>
                <w:szCs w:val="22"/>
              </w:rPr>
              <w:t>Warmth and Support</w:t>
            </w:r>
          </w:p>
        </w:tc>
        <w:tc>
          <w:tcPr>
            <w:tcW w:w="4605" w:type="dxa"/>
            <w:vMerge/>
            <w:shd w:val="clear" w:color="auto" w:fill="auto"/>
          </w:tcPr>
          <w:p w14:paraId="4234DC52" w14:textId="77777777" w:rsidR="000E6EBA" w:rsidRPr="000B3070" w:rsidRDefault="000E6EBA" w:rsidP="009974A9">
            <w:pPr>
              <w:spacing w:before="40" w:after="40"/>
              <w:rPr>
                <w:b/>
                <w:bCs/>
                <w:i/>
              </w:rPr>
            </w:pPr>
          </w:p>
        </w:tc>
        <w:tc>
          <w:tcPr>
            <w:tcW w:w="4606" w:type="dxa"/>
            <w:vMerge/>
            <w:shd w:val="clear" w:color="auto" w:fill="auto"/>
          </w:tcPr>
          <w:p w14:paraId="00F51806" w14:textId="77777777" w:rsidR="000E6EBA" w:rsidRPr="000B3070" w:rsidRDefault="000E6EBA" w:rsidP="009974A9">
            <w:pPr>
              <w:spacing w:before="40" w:after="40"/>
              <w:rPr>
                <w:b/>
                <w:bCs/>
                <w:i/>
              </w:rPr>
            </w:pPr>
          </w:p>
        </w:tc>
      </w:tr>
      <w:tr w:rsidR="000E6EBA" w:rsidRPr="00034070" w14:paraId="1CC95F4B" w14:textId="77777777" w:rsidTr="009974A9">
        <w:trPr>
          <w:trHeight w:val="368"/>
        </w:trPr>
        <w:tc>
          <w:tcPr>
            <w:tcW w:w="4595" w:type="dxa"/>
            <w:shd w:val="clear" w:color="auto" w:fill="BFBFBF" w:themeFill="background1" w:themeFillShade="BF"/>
          </w:tcPr>
          <w:p w14:paraId="0FB5030B" w14:textId="77777777" w:rsidR="000E6EBA" w:rsidRPr="000B3070" w:rsidRDefault="000E6EBA" w:rsidP="009974A9">
            <w:pPr>
              <w:pStyle w:val="TableText"/>
              <w:rPr>
                <w:rFonts w:ascii="Times New Roman" w:hAnsi="Times New Roman"/>
                <w:b/>
                <w:bCs/>
                <w:sz w:val="22"/>
                <w:szCs w:val="22"/>
              </w:rPr>
            </w:pPr>
            <w:r w:rsidRPr="000B3070">
              <w:rPr>
                <w:rFonts w:ascii="Times New Roman" w:hAnsi="Times New Roman"/>
                <w:b/>
                <w:bCs/>
                <w:sz w:val="22"/>
                <w:szCs w:val="22"/>
              </w:rPr>
              <w:t>Academic Outcomes or Standards</w:t>
            </w:r>
          </w:p>
          <w:p w14:paraId="2E4273EC" w14:textId="77777777" w:rsidR="000E6EBA" w:rsidRPr="000B3070" w:rsidRDefault="000E6EBA" w:rsidP="009974A9">
            <w:pPr>
              <w:pStyle w:val="TableText"/>
              <w:rPr>
                <w:rFonts w:ascii="Times New Roman" w:hAnsi="Times New Roman"/>
                <w:i/>
                <w:sz w:val="22"/>
                <w:szCs w:val="22"/>
              </w:rPr>
            </w:pPr>
            <w:r w:rsidRPr="000B3070">
              <w:rPr>
                <w:rFonts w:ascii="Times New Roman" w:hAnsi="Times New Roman"/>
                <w:bCs/>
                <w:i/>
                <w:sz w:val="22"/>
                <w:szCs w:val="22"/>
              </w:rPr>
              <w:t>What do you want students to learn or experience in the lesson or unit?</w:t>
            </w:r>
          </w:p>
        </w:tc>
        <w:tc>
          <w:tcPr>
            <w:tcW w:w="4605" w:type="dxa"/>
            <w:vMerge/>
            <w:shd w:val="clear" w:color="auto" w:fill="B8CCE4" w:themeFill="accent1" w:themeFillTint="66"/>
          </w:tcPr>
          <w:p w14:paraId="4665DDAE" w14:textId="77777777" w:rsidR="000E6EBA" w:rsidRPr="000B3070" w:rsidRDefault="000E6EBA" w:rsidP="009974A9">
            <w:pPr>
              <w:spacing w:before="40" w:after="40"/>
              <w:rPr>
                <w:b/>
                <w:bCs/>
                <w:i/>
              </w:rPr>
            </w:pPr>
          </w:p>
        </w:tc>
        <w:tc>
          <w:tcPr>
            <w:tcW w:w="4606" w:type="dxa"/>
            <w:shd w:val="clear" w:color="auto" w:fill="B8CCE4" w:themeFill="accent1" w:themeFillTint="66"/>
          </w:tcPr>
          <w:p w14:paraId="4CF637D9" w14:textId="77777777" w:rsidR="000E6EBA" w:rsidRPr="000B3070" w:rsidRDefault="000E6EBA" w:rsidP="009974A9">
            <w:pPr>
              <w:spacing w:before="40" w:after="40"/>
              <w:rPr>
                <w:b/>
                <w:bCs/>
              </w:rPr>
            </w:pPr>
            <w:r w:rsidRPr="000B3070">
              <w:rPr>
                <w:b/>
                <w:bCs/>
              </w:rPr>
              <w:t xml:space="preserve">Student-Led SEL and Academic Elements </w:t>
            </w:r>
            <w:r w:rsidRPr="000B3070">
              <w:rPr>
                <w:b/>
                <w:bCs/>
                <w:i/>
              </w:rPr>
              <w:t>(</w:t>
            </w:r>
            <w:r w:rsidRPr="000B3070">
              <w:rPr>
                <w:i/>
              </w:rPr>
              <w:t>What do students do? How do they interact with each other?</w:t>
            </w:r>
            <w:r>
              <w:rPr>
                <w:i/>
              </w:rPr>
              <w:t xml:space="preserve"> How can you use Harmony to support SEL needs?</w:t>
            </w:r>
            <w:r w:rsidRPr="000B3070">
              <w:rPr>
                <w:i/>
              </w:rPr>
              <w:t>)</w:t>
            </w:r>
          </w:p>
        </w:tc>
      </w:tr>
      <w:tr w:rsidR="000E6EBA" w:rsidRPr="00034070" w14:paraId="49C8D5A0" w14:textId="77777777" w:rsidTr="009974A9">
        <w:trPr>
          <w:trHeight w:val="1547"/>
        </w:trPr>
        <w:tc>
          <w:tcPr>
            <w:tcW w:w="4595" w:type="dxa"/>
            <w:shd w:val="clear" w:color="auto" w:fill="auto"/>
          </w:tcPr>
          <w:p w14:paraId="2914F6B9" w14:textId="62589CE4" w:rsidR="000E6EBA" w:rsidRPr="000B3070" w:rsidRDefault="00F23DA7" w:rsidP="009974A9">
            <w:r w:rsidRPr="00F23DA7">
              <w:t>Accept differences among classmates in physical development, maturation, and varying skill levels by providing encouragement and constructive feedback.</w:t>
            </w:r>
          </w:p>
          <w:p w14:paraId="2449DB2B" w14:textId="77777777" w:rsidR="000E6EBA" w:rsidRPr="000B3070" w:rsidRDefault="000E6EBA" w:rsidP="009974A9"/>
        </w:tc>
        <w:tc>
          <w:tcPr>
            <w:tcW w:w="4605" w:type="dxa"/>
            <w:vMerge/>
          </w:tcPr>
          <w:p w14:paraId="4069D0CB" w14:textId="77777777" w:rsidR="000E6EBA" w:rsidRPr="000B3070" w:rsidRDefault="000E6EBA" w:rsidP="009974A9">
            <w:pPr>
              <w:spacing w:before="40" w:after="40"/>
              <w:rPr>
                <w:bCs/>
              </w:rPr>
            </w:pPr>
          </w:p>
        </w:tc>
        <w:tc>
          <w:tcPr>
            <w:tcW w:w="4606" w:type="dxa"/>
            <w:tcBorders>
              <w:bottom w:val="single" w:sz="4" w:space="0" w:color="auto"/>
            </w:tcBorders>
          </w:tcPr>
          <w:p w14:paraId="0041AA4A" w14:textId="77777777" w:rsidR="000E6EBA" w:rsidRPr="0069217F" w:rsidRDefault="0069217F" w:rsidP="0069217F">
            <w:pPr>
              <w:pStyle w:val="ListParagraph"/>
              <w:numPr>
                <w:ilvl w:val="0"/>
                <w:numId w:val="34"/>
              </w:numPr>
              <w:spacing w:before="40" w:after="40"/>
              <w:rPr>
                <w:b/>
              </w:rPr>
            </w:pPr>
            <w:r>
              <w:rPr>
                <w:bCs/>
              </w:rPr>
              <w:t>Brainstorm what positive language sounds like</w:t>
            </w:r>
          </w:p>
          <w:p w14:paraId="5A289128" w14:textId="30EC12FA" w:rsidR="0069217F" w:rsidRPr="0069217F" w:rsidRDefault="0069217F" w:rsidP="0069217F">
            <w:pPr>
              <w:pStyle w:val="ListParagraph"/>
              <w:numPr>
                <w:ilvl w:val="0"/>
                <w:numId w:val="34"/>
              </w:numPr>
              <w:spacing w:before="40" w:after="40"/>
              <w:rPr>
                <w:b/>
              </w:rPr>
            </w:pPr>
            <w:r>
              <w:rPr>
                <w:bCs/>
              </w:rPr>
              <w:t>Discuss why it is important and the different strengths/assets team members can bring</w:t>
            </w:r>
          </w:p>
          <w:p w14:paraId="1AF051B7" w14:textId="77777777" w:rsidR="0069217F" w:rsidRPr="0069217F" w:rsidRDefault="0069217F" w:rsidP="0069217F">
            <w:pPr>
              <w:pStyle w:val="ListParagraph"/>
              <w:numPr>
                <w:ilvl w:val="0"/>
                <w:numId w:val="34"/>
              </w:numPr>
              <w:spacing w:before="40" w:after="40"/>
              <w:rPr>
                <w:b/>
              </w:rPr>
            </w:pPr>
            <w:r>
              <w:rPr>
                <w:bCs/>
              </w:rPr>
              <w:t>Remember to use it during the games</w:t>
            </w:r>
          </w:p>
          <w:p w14:paraId="367BE339" w14:textId="72CB2E22" w:rsidR="0069217F" w:rsidRPr="0069217F" w:rsidRDefault="0069217F" w:rsidP="0069217F">
            <w:pPr>
              <w:pStyle w:val="ListParagraph"/>
              <w:numPr>
                <w:ilvl w:val="0"/>
                <w:numId w:val="34"/>
              </w:numPr>
              <w:spacing w:before="40" w:after="40"/>
              <w:rPr>
                <w:b/>
              </w:rPr>
            </w:pPr>
            <w:r>
              <w:rPr>
                <w:bCs/>
              </w:rPr>
              <w:t>Engage in a cheer</w:t>
            </w:r>
          </w:p>
        </w:tc>
      </w:tr>
      <w:tr w:rsidR="000E6EBA" w:rsidRPr="00034070" w14:paraId="1B236002" w14:textId="77777777" w:rsidTr="009974A9">
        <w:trPr>
          <w:trHeight w:val="351"/>
        </w:trPr>
        <w:tc>
          <w:tcPr>
            <w:tcW w:w="4595" w:type="dxa"/>
            <w:shd w:val="clear" w:color="auto" w:fill="BFBFBF" w:themeFill="background1" w:themeFillShade="BF"/>
          </w:tcPr>
          <w:p w14:paraId="38B845C0" w14:textId="77777777" w:rsidR="000E6EBA" w:rsidRPr="000B3070" w:rsidRDefault="000E6EBA" w:rsidP="009974A9">
            <w:pPr>
              <w:spacing w:before="40" w:after="40"/>
              <w:rPr>
                <w:b/>
                <w:bCs/>
              </w:rPr>
            </w:pPr>
            <w:r w:rsidRPr="000B3070">
              <w:rPr>
                <w:b/>
                <w:bCs/>
              </w:rPr>
              <w:t xml:space="preserve">Harmony SEL Skills and </w:t>
            </w:r>
            <w:r>
              <w:rPr>
                <w:b/>
                <w:bCs/>
              </w:rPr>
              <w:t>Lessons</w:t>
            </w:r>
            <w:r w:rsidRPr="000B3070">
              <w:rPr>
                <w:b/>
                <w:bCs/>
              </w:rPr>
              <w:t xml:space="preserve"> </w:t>
            </w:r>
          </w:p>
          <w:p w14:paraId="10589C70" w14:textId="77777777" w:rsidR="000E6EBA" w:rsidRPr="000B3070" w:rsidRDefault="000E6EBA" w:rsidP="009974A9">
            <w:pPr>
              <w:spacing w:before="40" w:after="40"/>
              <w:rPr>
                <w:bCs/>
                <w:i/>
              </w:rPr>
            </w:pPr>
            <w:r w:rsidRPr="000B3070">
              <w:rPr>
                <w:i/>
              </w:rPr>
              <w:t>What SEL outcomes</w:t>
            </w:r>
            <w:r>
              <w:rPr>
                <w:i/>
              </w:rPr>
              <w:t xml:space="preserve"> will you </w:t>
            </w:r>
            <w:r w:rsidRPr="000B3070">
              <w:rPr>
                <w:i/>
              </w:rPr>
              <w:t>focus on during this lesson?</w:t>
            </w:r>
            <w:r>
              <w:rPr>
                <w:i/>
              </w:rPr>
              <w:t xml:space="preserve"> What Harmony lesson is related?</w:t>
            </w:r>
          </w:p>
        </w:tc>
        <w:tc>
          <w:tcPr>
            <w:tcW w:w="4605" w:type="dxa"/>
            <w:vMerge/>
            <w:shd w:val="clear" w:color="auto" w:fill="B8CCE4" w:themeFill="accent1" w:themeFillTint="66"/>
          </w:tcPr>
          <w:p w14:paraId="32762551" w14:textId="77777777" w:rsidR="000E6EBA" w:rsidRPr="000B3070" w:rsidRDefault="000E6EBA" w:rsidP="009974A9">
            <w:pPr>
              <w:spacing w:before="40" w:after="40"/>
              <w:rPr>
                <w:b/>
                <w:bCs/>
              </w:rPr>
            </w:pPr>
          </w:p>
        </w:tc>
        <w:tc>
          <w:tcPr>
            <w:tcW w:w="4606" w:type="dxa"/>
            <w:shd w:val="clear" w:color="auto" w:fill="B8CCE4" w:themeFill="accent1" w:themeFillTint="66"/>
          </w:tcPr>
          <w:p w14:paraId="798269D7" w14:textId="77777777" w:rsidR="000E6EBA" w:rsidRPr="000B3070" w:rsidRDefault="000E6EBA" w:rsidP="009974A9">
            <w:pPr>
              <w:spacing w:before="40" w:after="40"/>
              <w:rPr>
                <w:b/>
                <w:bCs/>
              </w:rPr>
            </w:pPr>
            <w:r w:rsidRPr="000B3070">
              <w:rPr>
                <w:b/>
                <w:bCs/>
              </w:rPr>
              <w:t xml:space="preserve">Check for Understanding </w:t>
            </w:r>
            <w:r w:rsidRPr="000B3070">
              <w:rPr>
                <w:b/>
                <w:bCs/>
                <w:i/>
              </w:rPr>
              <w:t>(</w:t>
            </w:r>
            <w:r w:rsidRPr="000B3070">
              <w:rPr>
                <w:i/>
              </w:rPr>
              <w:t>What ways will you ensure that students mastered the academic social, and emotional skills of the lesson?)</w:t>
            </w:r>
          </w:p>
        </w:tc>
      </w:tr>
      <w:tr w:rsidR="000E6EBA" w:rsidRPr="00034070" w14:paraId="01BCE731" w14:textId="77777777" w:rsidTr="009974A9">
        <w:trPr>
          <w:trHeight w:val="1520"/>
        </w:trPr>
        <w:tc>
          <w:tcPr>
            <w:tcW w:w="4595" w:type="dxa"/>
            <w:tcBorders>
              <w:bottom w:val="single" w:sz="4" w:space="0" w:color="auto"/>
            </w:tcBorders>
            <w:shd w:val="clear" w:color="auto" w:fill="auto"/>
          </w:tcPr>
          <w:p w14:paraId="0F3B0FFA" w14:textId="20DCA2DA" w:rsidR="00355729" w:rsidRPr="00F23DA7" w:rsidRDefault="00F23DA7" w:rsidP="00F23DA7">
            <w:r>
              <w:t xml:space="preserve">SEL </w:t>
            </w:r>
            <w:r w:rsidR="00355729" w:rsidRPr="00F23DA7">
              <w:t>Skill: Recognize strengths in others</w:t>
            </w:r>
          </w:p>
          <w:p w14:paraId="5E25E4BF" w14:textId="6CAC8839" w:rsidR="00355729" w:rsidRPr="00F23DA7" w:rsidRDefault="00355729" w:rsidP="00F23DA7">
            <w:r w:rsidRPr="00F23DA7">
              <w:t xml:space="preserve">Lesson: </w:t>
            </w:r>
            <w:r w:rsidR="001A2467">
              <w:t xml:space="preserve">1.2. Things We Have in Common, </w:t>
            </w:r>
            <w:r w:rsidRPr="00F23DA7">
              <w:t>Commonalities Game</w:t>
            </w:r>
          </w:p>
          <w:p w14:paraId="6B56E6D5" w14:textId="77777777" w:rsidR="000E6EBA" w:rsidRPr="000B3070" w:rsidRDefault="000E6EBA" w:rsidP="009974A9">
            <w:pPr>
              <w:rPr>
                <w:b/>
                <w:bCs/>
              </w:rPr>
            </w:pPr>
          </w:p>
          <w:p w14:paraId="7FE27754" w14:textId="77777777" w:rsidR="000E6EBA" w:rsidRPr="000B3070" w:rsidRDefault="000E6EBA" w:rsidP="009974A9">
            <w:pPr>
              <w:jc w:val="center"/>
            </w:pPr>
          </w:p>
        </w:tc>
        <w:tc>
          <w:tcPr>
            <w:tcW w:w="4605" w:type="dxa"/>
            <w:vMerge/>
            <w:tcBorders>
              <w:bottom w:val="single" w:sz="4" w:space="0" w:color="auto"/>
            </w:tcBorders>
            <w:shd w:val="clear" w:color="auto" w:fill="FFFFFF" w:themeFill="background1"/>
          </w:tcPr>
          <w:p w14:paraId="2E08DEC2" w14:textId="77777777" w:rsidR="000E6EBA" w:rsidRPr="000B3070" w:rsidRDefault="000E6EBA" w:rsidP="009974A9">
            <w:pPr>
              <w:pStyle w:val="TableNL"/>
              <w:rPr>
                <w:rFonts w:ascii="Times New Roman" w:hAnsi="Times New Roman"/>
                <w:szCs w:val="22"/>
              </w:rPr>
            </w:pPr>
          </w:p>
        </w:tc>
        <w:tc>
          <w:tcPr>
            <w:tcW w:w="4606" w:type="dxa"/>
            <w:tcBorders>
              <w:bottom w:val="single" w:sz="4" w:space="0" w:color="auto"/>
            </w:tcBorders>
            <w:shd w:val="clear" w:color="auto" w:fill="FFFFFF" w:themeFill="background1"/>
          </w:tcPr>
          <w:p w14:paraId="25567B17" w14:textId="1F5A7917" w:rsidR="000E6EBA" w:rsidRPr="000B3070" w:rsidRDefault="0069217F" w:rsidP="0069217F">
            <w:pPr>
              <w:pStyle w:val="TableNL"/>
              <w:numPr>
                <w:ilvl w:val="0"/>
                <w:numId w:val="34"/>
              </w:numPr>
              <w:rPr>
                <w:rFonts w:ascii="Times New Roman" w:hAnsi="Times New Roman"/>
                <w:szCs w:val="22"/>
              </w:rPr>
            </w:pPr>
            <w:r>
              <w:rPr>
                <w:rFonts w:ascii="Times New Roman" w:hAnsi="Times New Roman"/>
                <w:szCs w:val="22"/>
              </w:rPr>
              <w:t xml:space="preserve">Note that each student uses positive language to encourage at least one peer during a game. </w:t>
            </w:r>
          </w:p>
        </w:tc>
      </w:tr>
      <w:bookmarkEnd w:id="1"/>
    </w:tbl>
    <w:p w14:paraId="4F9C9462" w14:textId="46FE015E" w:rsidR="000E6EBA" w:rsidRDefault="000E6EBA" w:rsidP="00890C52">
      <w:pPr>
        <w:rPr>
          <w:rFonts w:ascii="Calibri" w:hAnsi="Calibri" w:cs="Calibri"/>
          <w:sz w:val="22"/>
          <w:szCs w:val="22"/>
        </w:rPr>
      </w:pPr>
    </w:p>
    <w:p w14:paraId="19874054" w14:textId="6B8E6EC8" w:rsidR="000E6EBA" w:rsidRDefault="000E6EBA">
      <w:pPr>
        <w:rPr>
          <w:rFonts w:ascii="Calibri" w:hAnsi="Calibri" w:cs="Calibri"/>
          <w:sz w:val="22"/>
          <w:szCs w:val="22"/>
        </w:rPr>
      </w:pPr>
      <w:r>
        <w:rPr>
          <w:rFonts w:ascii="Calibri" w:hAnsi="Calibri" w:cs="Calibri"/>
          <w:sz w:val="22"/>
          <w:szCs w:val="22"/>
        </w:rPr>
        <w:br w:type="page"/>
      </w:r>
    </w:p>
    <w:p w14:paraId="472FA1DB" w14:textId="77777777" w:rsidR="000D0BAD" w:rsidRPr="00C73405" w:rsidRDefault="000D0BAD" w:rsidP="000D0BAD">
      <w:pPr>
        <w:pStyle w:val="Heading1"/>
      </w:pPr>
      <w:r>
        <w:lastRenderedPageBreak/>
        <w:t>Formative Lesson Planning Tool: Integrating SEL Into Instruction</w:t>
      </w:r>
    </w:p>
    <w:p w14:paraId="09611957" w14:textId="77777777" w:rsidR="000D0BAD" w:rsidRDefault="000D0BAD" w:rsidP="000D0BAD"/>
    <w:p w14:paraId="6D15DCB8" w14:textId="77777777" w:rsidR="000D0BAD" w:rsidRDefault="000D0BAD" w:rsidP="000D0BAD">
      <w:pPr>
        <w:rPr>
          <w:b/>
        </w:rPr>
      </w:pPr>
      <w:r>
        <w:rPr>
          <w:b/>
        </w:rPr>
        <w:t xml:space="preserve">Creating Your Own Academic Integration </w:t>
      </w:r>
      <w:sdt>
        <w:sdtPr>
          <w:tag w:val="goog_rdk_9"/>
          <w:id w:val="-318195369"/>
        </w:sdtPr>
        <w:sdtContent/>
      </w:sdt>
      <w:r>
        <w:rPr>
          <w:b/>
        </w:rPr>
        <w:t>Examples</w:t>
      </w:r>
    </w:p>
    <w:p w14:paraId="7AC16EEF" w14:textId="77777777" w:rsidR="000D0BAD" w:rsidRDefault="000D0BAD" w:rsidP="000D0BAD">
      <w:r>
        <w:t>To create your own academic integration examples, you can engage in the following steps (recognizing that there are other strategies to implement as well):</w:t>
      </w:r>
    </w:p>
    <w:p w14:paraId="69C9BCD6" w14:textId="77777777" w:rsidR="000D0BAD" w:rsidRDefault="000D0BAD" w:rsidP="000D0BAD">
      <w:pPr>
        <w:numPr>
          <w:ilvl w:val="0"/>
          <w:numId w:val="37"/>
        </w:numPr>
      </w:pPr>
      <w:r>
        <w:t>Gain a personal understanding of who your students are as unique individuals. Understand where their interests lie, what assets and gifts they bring to the classroom community, and what they need to be successful in your content area.</w:t>
      </w:r>
    </w:p>
    <w:p w14:paraId="7B5E3AE0" w14:textId="77777777" w:rsidR="000D0BAD" w:rsidRDefault="000D0BAD" w:rsidP="000D0BAD">
      <w:pPr>
        <w:numPr>
          <w:ilvl w:val="0"/>
          <w:numId w:val="37"/>
        </w:numPr>
      </w:pPr>
      <w:r>
        <w:t xml:space="preserve">Identify the academic standard that you want to focus on with your students. </w:t>
      </w:r>
    </w:p>
    <w:p w14:paraId="69059B1C" w14:textId="77777777" w:rsidR="000D0BAD" w:rsidRDefault="000D0BAD" w:rsidP="000D0BAD">
      <w:pPr>
        <w:numPr>
          <w:ilvl w:val="0"/>
          <w:numId w:val="37"/>
        </w:numPr>
      </w:pPr>
      <w:r>
        <w:t>Determine the lesson that you would like to enact for students to master the academic outcome, reflection on which of the 10 educator practices you will use during the lesson.</w:t>
      </w:r>
    </w:p>
    <w:p w14:paraId="171C6534" w14:textId="77777777" w:rsidR="000D0BAD" w:rsidRDefault="000D0BAD" w:rsidP="000D0BAD">
      <w:pPr>
        <w:numPr>
          <w:ilvl w:val="0"/>
          <w:numId w:val="37"/>
        </w:numPr>
      </w:pPr>
      <w:r>
        <w:t>Identify the ways in which equity-centered SEL fits within the lesson, reflecting on the following questions:</w:t>
      </w:r>
    </w:p>
    <w:p w14:paraId="3763422D" w14:textId="77777777" w:rsidR="000D0BAD" w:rsidRDefault="000D0BAD" w:rsidP="000D0BAD">
      <w:pPr>
        <w:numPr>
          <w:ilvl w:val="1"/>
          <w:numId w:val="37"/>
        </w:numPr>
      </w:pPr>
      <w:r>
        <w:t xml:space="preserve">Is the academic outcome also a social and emotional competency (see your state’s SEL standards for example)? </w:t>
      </w:r>
      <w:r>
        <w:rPr>
          <w:i/>
        </w:rPr>
        <w:t>[explicit skill alignment]</w:t>
      </w:r>
    </w:p>
    <w:p w14:paraId="75EE7A5B" w14:textId="77777777" w:rsidR="000D0BAD" w:rsidRDefault="000D0BAD" w:rsidP="000D0BAD">
      <w:pPr>
        <w:numPr>
          <w:ilvl w:val="1"/>
          <w:numId w:val="37"/>
        </w:numPr>
      </w:pPr>
      <w:r>
        <w:t xml:space="preserve">What social and emotional skills are needed for students to engage in the actual lesson? Of those, what social and emotional competencies are strengths? Need additional support? </w:t>
      </w:r>
      <w:r>
        <w:rPr>
          <w:i/>
        </w:rPr>
        <w:t>[explicit strategy alignment]</w:t>
      </w:r>
    </w:p>
    <w:p w14:paraId="58D8F63C" w14:textId="77777777" w:rsidR="000D0BAD" w:rsidRDefault="000D0BAD" w:rsidP="000D0BAD">
      <w:pPr>
        <w:numPr>
          <w:ilvl w:val="1"/>
          <w:numId w:val="37"/>
        </w:numPr>
      </w:pPr>
      <w:r>
        <w:t xml:space="preserve">Do you need to teach a mini-lesson on a social and emotional competency prior to engaging in the academic lesson to promote positive interactions? </w:t>
      </w:r>
      <w:r>
        <w:rPr>
          <w:i/>
        </w:rPr>
        <w:t xml:space="preserve">[ways of interacting] </w:t>
      </w:r>
    </w:p>
    <w:p w14:paraId="166B3B55" w14:textId="77777777" w:rsidR="000D0BAD" w:rsidRDefault="000D0BAD" w:rsidP="000D0BAD">
      <w:pPr>
        <w:numPr>
          <w:ilvl w:val="1"/>
          <w:numId w:val="37"/>
        </w:numPr>
      </w:pPr>
      <w:r>
        <w:t>Is the social and emotional competency specific to the content domain? Does the social emotional skill enhance the gifts students bring to the classroom through their everyday lived experiences?</w:t>
      </w:r>
      <w:r>
        <w:rPr>
          <w:i/>
        </w:rPr>
        <w:t xml:space="preserve"> [ways of being]</w:t>
      </w:r>
    </w:p>
    <w:p w14:paraId="2ACFF60F" w14:textId="77777777" w:rsidR="000D0BAD" w:rsidRDefault="000D0BAD" w:rsidP="000D0BAD">
      <w:pPr>
        <w:numPr>
          <w:ilvl w:val="0"/>
          <w:numId w:val="37"/>
        </w:numPr>
      </w:pPr>
      <w:r>
        <w:t>Based on the answers to the previous questions, modify the lesson to ensure that you are nurturing the identified social and emotional competency and approach. For example, if it is an explicit alignment, little will need to be modified, whereas ways of interacting may require more substantive modification to ensure students understand the needed social and emotional skill to accomplish tasks successfully with you and their peers.</w:t>
      </w:r>
    </w:p>
    <w:p w14:paraId="071F708C" w14:textId="77777777" w:rsidR="000D0BAD" w:rsidRDefault="000D0BAD" w:rsidP="000D0BAD">
      <w:pPr>
        <w:numPr>
          <w:ilvl w:val="1"/>
          <w:numId w:val="37"/>
        </w:numPr>
      </w:pPr>
      <w:r>
        <w:t xml:space="preserve">As the lesson is modified, ensure the lesson focuses on the personal and cultural assets of students and ways of interacting, and how the lesson ensures all students’ lived experiences are included. </w:t>
      </w:r>
    </w:p>
    <w:p w14:paraId="5C2D6F31" w14:textId="77777777" w:rsidR="000D0BAD" w:rsidRDefault="000D0BAD" w:rsidP="000D0BAD">
      <w:pPr>
        <w:numPr>
          <w:ilvl w:val="0"/>
          <w:numId w:val="37"/>
        </w:numPr>
      </w:pPr>
      <w:r w:rsidRPr="00D745D2">
        <w:t>Prior to and after the lesson, make time for you! Think about how your own social and emotional competencies can help you to facilitate the lesson; and once completed, think about how the activity went and what additional SEL support you and your students need.</w:t>
      </w:r>
    </w:p>
    <w:p w14:paraId="2D417780" w14:textId="6E4A05EA" w:rsidR="000D0BAD" w:rsidRDefault="000D0BAD">
      <w:pPr>
        <w:rPr>
          <w:rFonts w:ascii="Calibri" w:hAnsi="Calibri" w:cs="Calibri"/>
          <w:b/>
          <w:bCs/>
          <w:sz w:val="22"/>
          <w:szCs w:val="22"/>
        </w:rPr>
      </w:pPr>
      <w:r>
        <w:rPr>
          <w:rFonts w:ascii="Calibri" w:hAnsi="Calibri" w:cs="Calibri"/>
          <w:b/>
          <w:bCs/>
          <w:sz w:val="22"/>
          <w:szCs w:val="22"/>
        </w:rPr>
        <w:br w:type="page"/>
      </w:r>
    </w:p>
    <w:tbl>
      <w:tblPr>
        <w:tblStyle w:val="TableGrid4"/>
        <w:tblW w:w="13806" w:type="dxa"/>
        <w:tblLook w:val="04A0" w:firstRow="1" w:lastRow="0" w:firstColumn="1" w:lastColumn="0" w:noHBand="0" w:noVBand="1"/>
      </w:tblPr>
      <w:tblGrid>
        <w:gridCol w:w="4595"/>
        <w:gridCol w:w="4605"/>
        <w:gridCol w:w="4606"/>
      </w:tblGrid>
      <w:tr w:rsidR="000D0BAD" w:rsidRPr="000B3070" w14:paraId="66106FBF" w14:textId="77777777" w:rsidTr="00FA25CE">
        <w:trPr>
          <w:trHeight w:val="285"/>
        </w:trPr>
        <w:tc>
          <w:tcPr>
            <w:tcW w:w="13806" w:type="dxa"/>
            <w:gridSpan w:val="3"/>
            <w:shd w:val="clear" w:color="auto" w:fill="365F91" w:themeFill="accent1" w:themeFillShade="BF"/>
          </w:tcPr>
          <w:p w14:paraId="169826AD" w14:textId="77777777" w:rsidR="000D0BAD" w:rsidRPr="000B3070" w:rsidRDefault="000D0BAD" w:rsidP="00FA25CE">
            <w:pPr>
              <w:pStyle w:val="TableText"/>
              <w:rPr>
                <w:rFonts w:ascii="Times New Roman" w:hAnsi="Times New Roman"/>
                <w:b/>
                <w:bCs/>
                <w:color w:val="FFFFFF" w:themeColor="background1"/>
                <w:sz w:val="22"/>
                <w:szCs w:val="22"/>
              </w:rPr>
            </w:pPr>
            <w:r w:rsidRPr="000B3070">
              <w:rPr>
                <w:rFonts w:ascii="Times New Roman" w:hAnsi="Times New Roman"/>
                <w:b/>
                <w:bCs/>
                <w:color w:val="FFFFFF" w:themeColor="background1"/>
                <w:sz w:val="22"/>
                <w:szCs w:val="22"/>
              </w:rPr>
              <w:lastRenderedPageBreak/>
              <w:t>Instructional Design</w:t>
            </w:r>
          </w:p>
        </w:tc>
      </w:tr>
      <w:tr w:rsidR="000D0BAD" w:rsidRPr="000B3070" w14:paraId="49F1C178" w14:textId="77777777" w:rsidTr="00FA25CE">
        <w:trPr>
          <w:trHeight w:val="265"/>
        </w:trPr>
        <w:tc>
          <w:tcPr>
            <w:tcW w:w="4595" w:type="dxa"/>
            <w:shd w:val="clear" w:color="auto" w:fill="FFFFFF" w:themeFill="background1"/>
          </w:tcPr>
          <w:p w14:paraId="1F9BD55F" w14:textId="77777777" w:rsidR="000D0BAD" w:rsidRPr="000B3070" w:rsidRDefault="000D0BAD" w:rsidP="00FA25CE">
            <w:pPr>
              <w:pStyle w:val="TableText"/>
              <w:rPr>
                <w:rFonts w:ascii="Times New Roman" w:hAnsi="Times New Roman"/>
                <w:b/>
                <w:bCs/>
                <w:i/>
                <w:sz w:val="22"/>
                <w:szCs w:val="22"/>
              </w:rPr>
            </w:pPr>
            <w:r w:rsidRPr="000B3070">
              <w:rPr>
                <w:rFonts w:ascii="Times New Roman" w:hAnsi="Times New Roman"/>
                <w:b/>
                <w:bCs/>
                <w:i/>
                <w:sz w:val="22"/>
                <w:szCs w:val="22"/>
              </w:rPr>
              <w:t>Subject</w:t>
            </w:r>
            <w:r>
              <w:rPr>
                <w:rFonts w:ascii="Times New Roman" w:hAnsi="Times New Roman"/>
                <w:b/>
                <w:bCs/>
                <w:i/>
                <w:sz w:val="22"/>
                <w:szCs w:val="22"/>
              </w:rPr>
              <w:t>/Grade</w:t>
            </w:r>
            <w:r w:rsidRPr="000B3070">
              <w:rPr>
                <w:rFonts w:ascii="Times New Roman" w:hAnsi="Times New Roman"/>
                <w:b/>
                <w:bCs/>
                <w:i/>
                <w:sz w:val="22"/>
                <w:szCs w:val="22"/>
              </w:rPr>
              <w:t xml:space="preserve">: </w:t>
            </w:r>
          </w:p>
        </w:tc>
        <w:tc>
          <w:tcPr>
            <w:tcW w:w="4605" w:type="dxa"/>
            <w:vMerge w:val="restart"/>
            <w:shd w:val="clear" w:color="auto" w:fill="B8CCE4" w:themeFill="accent1" w:themeFillTint="66"/>
          </w:tcPr>
          <w:p w14:paraId="38554EF7" w14:textId="77777777" w:rsidR="000D0BAD" w:rsidRPr="000B3070" w:rsidRDefault="000D0BAD" w:rsidP="00FA25CE">
            <w:pPr>
              <w:spacing w:before="40" w:after="40"/>
              <w:rPr>
                <w:b/>
                <w:bCs/>
                <w:i/>
              </w:rPr>
            </w:pPr>
            <w:r w:rsidRPr="000B3070">
              <w:rPr>
                <w:b/>
                <w:bCs/>
                <w:iCs/>
              </w:rPr>
              <w:t xml:space="preserve">Description of Lesson Activities </w:t>
            </w:r>
            <w:r w:rsidRPr="000B3070">
              <w:rPr>
                <w:bCs/>
                <w:iCs/>
                <w:sz w:val="20"/>
                <w:szCs w:val="20"/>
              </w:rPr>
              <w:t>(</w:t>
            </w:r>
            <w:r w:rsidRPr="000B3070">
              <w:rPr>
                <w:bCs/>
                <w:i/>
                <w:sz w:val="20"/>
                <w:szCs w:val="20"/>
              </w:rPr>
              <w:t>considerations for differentiating instruction and incorporating SEL prior to and/or within instruction).</w:t>
            </w:r>
            <w:r w:rsidRPr="000B3070">
              <w:rPr>
                <w:bCs/>
                <w:i/>
                <w:sz w:val="20"/>
              </w:rPr>
              <w:t xml:space="preserve"> </w:t>
            </w:r>
          </w:p>
        </w:tc>
        <w:tc>
          <w:tcPr>
            <w:tcW w:w="4606" w:type="dxa"/>
            <w:vMerge w:val="restart"/>
            <w:shd w:val="clear" w:color="auto" w:fill="B8CCE4" w:themeFill="accent1" w:themeFillTint="66"/>
          </w:tcPr>
          <w:p w14:paraId="3BC32F13" w14:textId="77777777" w:rsidR="000D0BAD" w:rsidRPr="000B3070" w:rsidRDefault="000D0BAD" w:rsidP="00FA25CE">
            <w:pPr>
              <w:spacing w:before="40" w:after="40"/>
              <w:rPr>
                <w:b/>
                <w:bCs/>
                <w:i/>
              </w:rPr>
            </w:pPr>
            <w:r w:rsidRPr="000B3070">
              <w:rPr>
                <w:b/>
                <w:bCs/>
              </w:rPr>
              <w:t xml:space="preserve">Educator-Led Elements </w:t>
            </w:r>
            <w:r w:rsidRPr="000B3070">
              <w:rPr>
                <w:b/>
                <w:bCs/>
                <w:i/>
              </w:rPr>
              <w:t>(</w:t>
            </w:r>
            <w:r w:rsidRPr="000B3070">
              <w:rPr>
                <w:i/>
              </w:rPr>
              <w:t>What do you do during class to guide student learning?)</w:t>
            </w:r>
          </w:p>
        </w:tc>
      </w:tr>
      <w:tr w:rsidR="000D0BAD" w:rsidRPr="000B3070" w14:paraId="32363CC9" w14:textId="77777777" w:rsidTr="00FA25CE">
        <w:trPr>
          <w:trHeight w:val="351"/>
        </w:trPr>
        <w:tc>
          <w:tcPr>
            <w:tcW w:w="4595" w:type="dxa"/>
            <w:shd w:val="clear" w:color="auto" w:fill="FFFFFF" w:themeFill="background1"/>
          </w:tcPr>
          <w:p w14:paraId="5A980311" w14:textId="77777777" w:rsidR="000D0BAD" w:rsidRPr="000B3070" w:rsidRDefault="000D0BAD" w:rsidP="00FA25CE">
            <w:pPr>
              <w:pStyle w:val="TableText"/>
              <w:rPr>
                <w:rFonts w:ascii="Times New Roman" w:hAnsi="Times New Roman"/>
                <w:b/>
                <w:bCs/>
                <w:i/>
                <w:sz w:val="22"/>
                <w:szCs w:val="22"/>
              </w:rPr>
            </w:pPr>
            <w:r w:rsidRPr="000B3070">
              <w:rPr>
                <w:rFonts w:ascii="Times New Roman" w:hAnsi="Times New Roman"/>
                <w:b/>
                <w:bCs/>
                <w:i/>
                <w:sz w:val="22"/>
                <w:szCs w:val="22"/>
              </w:rPr>
              <w:t xml:space="preserve">Duration: </w:t>
            </w:r>
          </w:p>
        </w:tc>
        <w:tc>
          <w:tcPr>
            <w:tcW w:w="4605" w:type="dxa"/>
            <w:vMerge/>
            <w:shd w:val="clear" w:color="auto" w:fill="B8CCE4" w:themeFill="accent1" w:themeFillTint="66"/>
          </w:tcPr>
          <w:p w14:paraId="14BA814A" w14:textId="77777777" w:rsidR="000D0BAD" w:rsidRPr="000B3070" w:rsidRDefault="000D0BAD" w:rsidP="00FA25CE">
            <w:pPr>
              <w:spacing w:before="40" w:after="40"/>
              <w:rPr>
                <w:b/>
                <w:bCs/>
                <w:i/>
              </w:rPr>
            </w:pPr>
          </w:p>
        </w:tc>
        <w:tc>
          <w:tcPr>
            <w:tcW w:w="4606" w:type="dxa"/>
            <w:vMerge/>
            <w:shd w:val="clear" w:color="auto" w:fill="B8CCE4" w:themeFill="accent1" w:themeFillTint="66"/>
          </w:tcPr>
          <w:p w14:paraId="51FEACC1" w14:textId="77777777" w:rsidR="000D0BAD" w:rsidRPr="000B3070" w:rsidRDefault="000D0BAD" w:rsidP="00FA25CE">
            <w:pPr>
              <w:spacing w:before="40" w:after="40"/>
              <w:rPr>
                <w:b/>
                <w:bCs/>
                <w:i/>
              </w:rPr>
            </w:pPr>
          </w:p>
        </w:tc>
      </w:tr>
      <w:tr w:rsidR="000D0BAD" w:rsidRPr="000B3070" w14:paraId="764E2B59" w14:textId="77777777" w:rsidTr="00FA25CE">
        <w:trPr>
          <w:trHeight w:val="592"/>
        </w:trPr>
        <w:tc>
          <w:tcPr>
            <w:tcW w:w="4595" w:type="dxa"/>
            <w:shd w:val="clear" w:color="auto" w:fill="FFFFFF" w:themeFill="background1"/>
          </w:tcPr>
          <w:p w14:paraId="65C6A83C" w14:textId="77777777" w:rsidR="000D0BAD" w:rsidRPr="000B3070" w:rsidRDefault="000D0BAD" w:rsidP="00FA25CE">
            <w:pPr>
              <w:pStyle w:val="TableText"/>
              <w:rPr>
                <w:rFonts w:ascii="Times New Roman" w:hAnsi="Times New Roman"/>
                <w:iCs/>
                <w:sz w:val="22"/>
                <w:szCs w:val="22"/>
              </w:rPr>
            </w:pPr>
            <w:r w:rsidRPr="000B3070">
              <w:rPr>
                <w:rFonts w:ascii="Times New Roman" w:hAnsi="Times New Roman"/>
                <w:b/>
                <w:bCs/>
                <w:i/>
                <w:sz w:val="22"/>
                <w:szCs w:val="22"/>
              </w:rPr>
              <w:t xml:space="preserve">Academic Integration </w:t>
            </w:r>
            <w:r>
              <w:rPr>
                <w:rFonts w:ascii="Times New Roman" w:hAnsi="Times New Roman"/>
                <w:b/>
                <w:bCs/>
                <w:i/>
                <w:sz w:val="22"/>
                <w:szCs w:val="22"/>
              </w:rPr>
              <w:t xml:space="preserve">Taxonomy </w:t>
            </w:r>
            <w:r w:rsidRPr="000B3070">
              <w:rPr>
                <w:rFonts w:ascii="Times New Roman" w:hAnsi="Times New Roman"/>
                <w:b/>
                <w:bCs/>
                <w:i/>
                <w:sz w:val="22"/>
                <w:szCs w:val="22"/>
              </w:rPr>
              <w:t xml:space="preserve">Target Area: </w:t>
            </w:r>
            <w:r>
              <w:rPr>
                <w:rFonts w:ascii="Times New Roman" w:hAnsi="Times New Roman"/>
                <w:iCs/>
                <w:sz w:val="22"/>
                <w:szCs w:val="22"/>
              </w:rPr>
              <w:t>e</w:t>
            </w:r>
            <w:r w:rsidRPr="000B3070">
              <w:rPr>
                <w:rFonts w:ascii="Times New Roman" w:hAnsi="Times New Roman"/>
                <w:iCs/>
                <w:sz w:val="22"/>
                <w:szCs w:val="22"/>
              </w:rPr>
              <w:t xml:space="preserve">xplicit skills, </w:t>
            </w:r>
            <w:r>
              <w:rPr>
                <w:rFonts w:ascii="Times New Roman" w:hAnsi="Times New Roman"/>
                <w:iCs/>
                <w:sz w:val="22"/>
                <w:szCs w:val="22"/>
              </w:rPr>
              <w:t xml:space="preserve">explicit </w:t>
            </w:r>
            <w:r w:rsidRPr="000B3070">
              <w:rPr>
                <w:rFonts w:ascii="Times New Roman" w:hAnsi="Times New Roman"/>
                <w:iCs/>
                <w:sz w:val="22"/>
                <w:szCs w:val="22"/>
              </w:rPr>
              <w:t>strategy, ways of being, or ways of interaction</w:t>
            </w:r>
          </w:p>
        </w:tc>
        <w:tc>
          <w:tcPr>
            <w:tcW w:w="4605" w:type="dxa"/>
            <w:vMerge w:val="restart"/>
            <w:shd w:val="clear" w:color="auto" w:fill="auto"/>
          </w:tcPr>
          <w:p w14:paraId="1130EF00" w14:textId="77777777" w:rsidR="000D0BAD" w:rsidRPr="000B3070" w:rsidRDefault="000D0BAD" w:rsidP="00FA25CE">
            <w:pPr>
              <w:spacing w:before="40" w:after="40"/>
              <w:rPr>
                <w:b/>
                <w:bCs/>
                <w:i/>
              </w:rPr>
            </w:pPr>
          </w:p>
          <w:p w14:paraId="1D4D8761" w14:textId="77777777" w:rsidR="000D0BAD" w:rsidRPr="000B3070" w:rsidRDefault="000D0BAD" w:rsidP="00FA25CE">
            <w:pPr>
              <w:spacing w:before="40" w:after="40"/>
              <w:rPr>
                <w:b/>
                <w:bCs/>
                <w:i/>
              </w:rPr>
            </w:pPr>
          </w:p>
        </w:tc>
        <w:tc>
          <w:tcPr>
            <w:tcW w:w="4606" w:type="dxa"/>
            <w:vMerge w:val="restart"/>
            <w:shd w:val="clear" w:color="auto" w:fill="auto"/>
          </w:tcPr>
          <w:p w14:paraId="424F4671" w14:textId="77777777" w:rsidR="000D0BAD" w:rsidRPr="000B3070" w:rsidRDefault="000D0BAD" w:rsidP="00FA25CE">
            <w:pPr>
              <w:spacing w:before="40" w:after="40"/>
              <w:rPr>
                <w:b/>
                <w:bCs/>
              </w:rPr>
            </w:pPr>
          </w:p>
        </w:tc>
      </w:tr>
      <w:tr w:rsidR="000D0BAD" w:rsidRPr="000B3070" w14:paraId="60034C03" w14:textId="77777777" w:rsidTr="00FA25CE">
        <w:trPr>
          <w:trHeight w:val="458"/>
        </w:trPr>
        <w:tc>
          <w:tcPr>
            <w:tcW w:w="4595" w:type="dxa"/>
            <w:shd w:val="clear" w:color="auto" w:fill="FFFFFF" w:themeFill="background1"/>
          </w:tcPr>
          <w:p w14:paraId="2FE1EE6B" w14:textId="77777777" w:rsidR="000D0BAD" w:rsidRPr="000B3070" w:rsidRDefault="000D0BAD" w:rsidP="00FA25CE">
            <w:pPr>
              <w:pStyle w:val="TableText"/>
              <w:rPr>
                <w:rFonts w:ascii="Times New Roman" w:hAnsi="Times New Roman"/>
                <w:b/>
                <w:bCs/>
                <w:i/>
                <w:sz w:val="22"/>
                <w:szCs w:val="22"/>
              </w:rPr>
            </w:pPr>
            <w:r w:rsidRPr="000B3070">
              <w:rPr>
                <w:rFonts w:ascii="Times New Roman" w:hAnsi="Times New Roman"/>
                <w:b/>
                <w:bCs/>
                <w:i/>
                <w:sz w:val="22"/>
                <w:szCs w:val="22"/>
              </w:rPr>
              <w:t>10 Educator Practice:</w:t>
            </w:r>
          </w:p>
        </w:tc>
        <w:tc>
          <w:tcPr>
            <w:tcW w:w="4605" w:type="dxa"/>
            <w:vMerge/>
            <w:shd w:val="clear" w:color="auto" w:fill="auto"/>
          </w:tcPr>
          <w:p w14:paraId="098446BB" w14:textId="77777777" w:rsidR="000D0BAD" w:rsidRPr="000B3070" w:rsidRDefault="000D0BAD" w:rsidP="00FA25CE">
            <w:pPr>
              <w:spacing w:before="40" w:after="40"/>
              <w:rPr>
                <w:b/>
                <w:bCs/>
                <w:i/>
              </w:rPr>
            </w:pPr>
          </w:p>
        </w:tc>
        <w:tc>
          <w:tcPr>
            <w:tcW w:w="4606" w:type="dxa"/>
            <w:vMerge/>
            <w:shd w:val="clear" w:color="auto" w:fill="auto"/>
          </w:tcPr>
          <w:p w14:paraId="329A2ED4" w14:textId="77777777" w:rsidR="000D0BAD" w:rsidRPr="000B3070" w:rsidRDefault="000D0BAD" w:rsidP="00FA25CE">
            <w:pPr>
              <w:spacing w:before="40" w:after="40"/>
              <w:rPr>
                <w:b/>
                <w:bCs/>
                <w:i/>
              </w:rPr>
            </w:pPr>
          </w:p>
        </w:tc>
      </w:tr>
      <w:tr w:rsidR="000D0BAD" w:rsidRPr="000B3070" w14:paraId="09C2CAA1" w14:textId="77777777" w:rsidTr="00FA25CE">
        <w:trPr>
          <w:trHeight w:val="368"/>
        </w:trPr>
        <w:tc>
          <w:tcPr>
            <w:tcW w:w="4595" w:type="dxa"/>
            <w:shd w:val="clear" w:color="auto" w:fill="BFBFBF" w:themeFill="background1" w:themeFillShade="BF"/>
          </w:tcPr>
          <w:p w14:paraId="7987F67D" w14:textId="77777777" w:rsidR="000D0BAD" w:rsidRPr="000B3070" w:rsidRDefault="000D0BAD" w:rsidP="00FA25CE">
            <w:pPr>
              <w:pStyle w:val="TableText"/>
              <w:rPr>
                <w:rFonts w:ascii="Times New Roman" w:hAnsi="Times New Roman"/>
                <w:b/>
                <w:bCs/>
                <w:sz w:val="22"/>
                <w:szCs w:val="22"/>
              </w:rPr>
            </w:pPr>
            <w:r w:rsidRPr="000B3070">
              <w:rPr>
                <w:rFonts w:ascii="Times New Roman" w:hAnsi="Times New Roman"/>
                <w:b/>
                <w:bCs/>
                <w:sz w:val="22"/>
                <w:szCs w:val="22"/>
              </w:rPr>
              <w:t>Academic Outcomes or Standards</w:t>
            </w:r>
          </w:p>
          <w:p w14:paraId="70080CB9" w14:textId="77777777" w:rsidR="000D0BAD" w:rsidRPr="000B3070" w:rsidRDefault="000D0BAD" w:rsidP="00FA25CE">
            <w:pPr>
              <w:pStyle w:val="TableText"/>
              <w:rPr>
                <w:rFonts w:ascii="Times New Roman" w:hAnsi="Times New Roman"/>
                <w:i/>
                <w:sz w:val="22"/>
                <w:szCs w:val="22"/>
              </w:rPr>
            </w:pPr>
            <w:r w:rsidRPr="000B3070">
              <w:rPr>
                <w:rFonts w:ascii="Times New Roman" w:hAnsi="Times New Roman"/>
                <w:bCs/>
                <w:i/>
                <w:sz w:val="22"/>
                <w:szCs w:val="22"/>
              </w:rPr>
              <w:t>What do you want students to learn or experience in the lesson or unit?</w:t>
            </w:r>
          </w:p>
        </w:tc>
        <w:tc>
          <w:tcPr>
            <w:tcW w:w="4605" w:type="dxa"/>
            <w:vMerge/>
            <w:shd w:val="clear" w:color="auto" w:fill="B8CCE4" w:themeFill="accent1" w:themeFillTint="66"/>
          </w:tcPr>
          <w:p w14:paraId="7FDD0406" w14:textId="77777777" w:rsidR="000D0BAD" w:rsidRPr="000B3070" w:rsidRDefault="000D0BAD" w:rsidP="00FA25CE">
            <w:pPr>
              <w:spacing w:before="40" w:after="40"/>
              <w:rPr>
                <w:b/>
                <w:bCs/>
                <w:i/>
              </w:rPr>
            </w:pPr>
          </w:p>
        </w:tc>
        <w:tc>
          <w:tcPr>
            <w:tcW w:w="4606" w:type="dxa"/>
            <w:shd w:val="clear" w:color="auto" w:fill="B8CCE4" w:themeFill="accent1" w:themeFillTint="66"/>
          </w:tcPr>
          <w:p w14:paraId="5CF04CE5" w14:textId="77777777" w:rsidR="000D0BAD" w:rsidRPr="000B3070" w:rsidRDefault="000D0BAD" w:rsidP="00FA25CE">
            <w:pPr>
              <w:spacing w:before="40" w:after="40"/>
              <w:rPr>
                <w:b/>
                <w:bCs/>
              </w:rPr>
            </w:pPr>
            <w:r w:rsidRPr="000B3070">
              <w:rPr>
                <w:b/>
                <w:bCs/>
              </w:rPr>
              <w:t xml:space="preserve">Student-Led SEL and Academic Elements </w:t>
            </w:r>
            <w:r w:rsidRPr="000B3070">
              <w:rPr>
                <w:b/>
                <w:bCs/>
                <w:i/>
              </w:rPr>
              <w:t>(</w:t>
            </w:r>
            <w:r w:rsidRPr="000B3070">
              <w:rPr>
                <w:i/>
              </w:rPr>
              <w:t>What do students do? How do they interact with each other?</w:t>
            </w:r>
            <w:r>
              <w:rPr>
                <w:i/>
              </w:rPr>
              <w:t xml:space="preserve"> How can you use Harmony to support SEL needs?</w:t>
            </w:r>
            <w:r w:rsidRPr="000B3070">
              <w:rPr>
                <w:i/>
              </w:rPr>
              <w:t>)</w:t>
            </w:r>
          </w:p>
        </w:tc>
      </w:tr>
      <w:tr w:rsidR="000D0BAD" w:rsidRPr="000B3070" w14:paraId="3C9AFF71" w14:textId="77777777" w:rsidTr="00FA25CE">
        <w:trPr>
          <w:trHeight w:val="1547"/>
        </w:trPr>
        <w:tc>
          <w:tcPr>
            <w:tcW w:w="4595" w:type="dxa"/>
            <w:shd w:val="clear" w:color="auto" w:fill="auto"/>
          </w:tcPr>
          <w:p w14:paraId="10E44960" w14:textId="77777777" w:rsidR="000D0BAD" w:rsidRPr="000B3070" w:rsidRDefault="000D0BAD" w:rsidP="00FA25CE">
            <w:pPr>
              <w:spacing w:before="40" w:after="40"/>
            </w:pPr>
          </w:p>
          <w:p w14:paraId="20DF94E9" w14:textId="77777777" w:rsidR="000D0BAD" w:rsidRPr="000B3070" w:rsidRDefault="000D0BAD" w:rsidP="00FA25CE"/>
          <w:p w14:paraId="3C60687D" w14:textId="77777777" w:rsidR="000D0BAD" w:rsidRPr="000B3070" w:rsidRDefault="000D0BAD" w:rsidP="00FA25CE"/>
        </w:tc>
        <w:tc>
          <w:tcPr>
            <w:tcW w:w="4605" w:type="dxa"/>
            <w:vMerge/>
          </w:tcPr>
          <w:p w14:paraId="599565F1" w14:textId="77777777" w:rsidR="000D0BAD" w:rsidRPr="000B3070" w:rsidRDefault="000D0BAD" w:rsidP="00FA25CE">
            <w:pPr>
              <w:spacing w:before="40" w:after="40"/>
              <w:rPr>
                <w:bCs/>
              </w:rPr>
            </w:pPr>
          </w:p>
        </w:tc>
        <w:tc>
          <w:tcPr>
            <w:tcW w:w="4606" w:type="dxa"/>
            <w:tcBorders>
              <w:bottom w:val="single" w:sz="4" w:space="0" w:color="auto"/>
            </w:tcBorders>
          </w:tcPr>
          <w:p w14:paraId="5374A2EB" w14:textId="77777777" w:rsidR="000D0BAD" w:rsidRPr="000B3070" w:rsidRDefault="000D0BAD" w:rsidP="00FA25CE">
            <w:pPr>
              <w:spacing w:before="40" w:after="40"/>
              <w:rPr>
                <w:b/>
              </w:rPr>
            </w:pPr>
          </w:p>
        </w:tc>
      </w:tr>
      <w:tr w:rsidR="000D0BAD" w:rsidRPr="000B3070" w14:paraId="2E11EED0" w14:textId="77777777" w:rsidTr="00FA25CE">
        <w:trPr>
          <w:trHeight w:val="351"/>
        </w:trPr>
        <w:tc>
          <w:tcPr>
            <w:tcW w:w="4595" w:type="dxa"/>
            <w:shd w:val="clear" w:color="auto" w:fill="BFBFBF" w:themeFill="background1" w:themeFillShade="BF"/>
          </w:tcPr>
          <w:p w14:paraId="21466560" w14:textId="77777777" w:rsidR="000D0BAD" w:rsidRPr="000B3070" w:rsidRDefault="000D0BAD" w:rsidP="00FA25CE">
            <w:pPr>
              <w:spacing w:before="40" w:after="40"/>
              <w:rPr>
                <w:b/>
                <w:bCs/>
              </w:rPr>
            </w:pPr>
            <w:r w:rsidRPr="000B3070">
              <w:rPr>
                <w:b/>
                <w:bCs/>
              </w:rPr>
              <w:t xml:space="preserve">Harmony SEL Skills and </w:t>
            </w:r>
            <w:r>
              <w:rPr>
                <w:b/>
                <w:bCs/>
              </w:rPr>
              <w:t>Lessons</w:t>
            </w:r>
            <w:r w:rsidRPr="000B3070">
              <w:rPr>
                <w:b/>
                <w:bCs/>
              </w:rPr>
              <w:t xml:space="preserve"> </w:t>
            </w:r>
          </w:p>
          <w:p w14:paraId="24ABC6C1" w14:textId="77777777" w:rsidR="000D0BAD" w:rsidRPr="000B3070" w:rsidRDefault="000D0BAD" w:rsidP="00FA25CE">
            <w:pPr>
              <w:spacing w:before="40" w:after="40"/>
              <w:rPr>
                <w:bCs/>
                <w:i/>
              </w:rPr>
            </w:pPr>
            <w:r w:rsidRPr="000B3070">
              <w:rPr>
                <w:i/>
              </w:rPr>
              <w:t>What SEL outcomes</w:t>
            </w:r>
            <w:r>
              <w:rPr>
                <w:i/>
              </w:rPr>
              <w:t xml:space="preserve"> will you </w:t>
            </w:r>
            <w:r w:rsidRPr="000B3070">
              <w:rPr>
                <w:i/>
              </w:rPr>
              <w:t>focus on during this lesson?</w:t>
            </w:r>
            <w:r>
              <w:rPr>
                <w:i/>
              </w:rPr>
              <w:t xml:space="preserve"> What Harmony lesson is related?</w:t>
            </w:r>
          </w:p>
        </w:tc>
        <w:tc>
          <w:tcPr>
            <w:tcW w:w="4605" w:type="dxa"/>
            <w:vMerge/>
            <w:shd w:val="clear" w:color="auto" w:fill="B8CCE4" w:themeFill="accent1" w:themeFillTint="66"/>
          </w:tcPr>
          <w:p w14:paraId="6CF49A66" w14:textId="77777777" w:rsidR="000D0BAD" w:rsidRPr="000B3070" w:rsidRDefault="000D0BAD" w:rsidP="00FA25CE">
            <w:pPr>
              <w:spacing w:before="40" w:after="40"/>
              <w:rPr>
                <w:b/>
                <w:bCs/>
              </w:rPr>
            </w:pPr>
          </w:p>
        </w:tc>
        <w:tc>
          <w:tcPr>
            <w:tcW w:w="4606" w:type="dxa"/>
            <w:shd w:val="clear" w:color="auto" w:fill="B8CCE4" w:themeFill="accent1" w:themeFillTint="66"/>
          </w:tcPr>
          <w:p w14:paraId="7ED43569" w14:textId="77777777" w:rsidR="000D0BAD" w:rsidRPr="000B3070" w:rsidRDefault="000D0BAD" w:rsidP="00FA25CE">
            <w:pPr>
              <w:spacing w:before="40" w:after="40"/>
              <w:rPr>
                <w:b/>
                <w:bCs/>
              </w:rPr>
            </w:pPr>
            <w:r w:rsidRPr="000B3070">
              <w:rPr>
                <w:b/>
                <w:bCs/>
              </w:rPr>
              <w:t xml:space="preserve">Check for Understanding </w:t>
            </w:r>
            <w:r w:rsidRPr="000B3070">
              <w:rPr>
                <w:b/>
                <w:bCs/>
                <w:i/>
              </w:rPr>
              <w:t>(</w:t>
            </w:r>
            <w:r w:rsidRPr="000B3070">
              <w:rPr>
                <w:i/>
              </w:rPr>
              <w:t>What ways will you ensure that students mastered the academic social, and emotional skills of the lesson?)</w:t>
            </w:r>
          </w:p>
        </w:tc>
      </w:tr>
      <w:tr w:rsidR="000D0BAD" w:rsidRPr="000B3070" w14:paraId="1BF8D7EF" w14:textId="77777777" w:rsidTr="00FA25CE">
        <w:trPr>
          <w:trHeight w:val="1520"/>
        </w:trPr>
        <w:tc>
          <w:tcPr>
            <w:tcW w:w="4595" w:type="dxa"/>
            <w:tcBorders>
              <w:bottom w:val="single" w:sz="4" w:space="0" w:color="auto"/>
            </w:tcBorders>
            <w:shd w:val="clear" w:color="auto" w:fill="auto"/>
          </w:tcPr>
          <w:p w14:paraId="01036A2C" w14:textId="77777777" w:rsidR="000D0BAD" w:rsidRPr="000B3070" w:rsidRDefault="000D0BAD" w:rsidP="00FA25CE">
            <w:pPr>
              <w:spacing w:before="40" w:after="40"/>
              <w:rPr>
                <w:b/>
                <w:bCs/>
              </w:rPr>
            </w:pPr>
          </w:p>
          <w:p w14:paraId="7B0CCDD5" w14:textId="77777777" w:rsidR="000D0BAD" w:rsidRPr="000B3070" w:rsidRDefault="000D0BAD" w:rsidP="00FA25CE">
            <w:pPr>
              <w:rPr>
                <w:b/>
                <w:bCs/>
              </w:rPr>
            </w:pPr>
          </w:p>
          <w:p w14:paraId="354158E5" w14:textId="77777777" w:rsidR="000D0BAD" w:rsidRPr="000B3070" w:rsidRDefault="000D0BAD" w:rsidP="00FA25CE">
            <w:pPr>
              <w:jc w:val="center"/>
            </w:pPr>
          </w:p>
        </w:tc>
        <w:tc>
          <w:tcPr>
            <w:tcW w:w="4605" w:type="dxa"/>
            <w:vMerge/>
            <w:tcBorders>
              <w:bottom w:val="single" w:sz="4" w:space="0" w:color="auto"/>
            </w:tcBorders>
            <w:shd w:val="clear" w:color="auto" w:fill="FFFFFF" w:themeFill="background1"/>
          </w:tcPr>
          <w:p w14:paraId="26FC1997" w14:textId="77777777" w:rsidR="000D0BAD" w:rsidRPr="000B3070" w:rsidRDefault="000D0BAD" w:rsidP="00FA25CE">
            <w:pPr>
              <w:pStyle w:val="TableNL"/>
              <w:rPr>
                <w:rFonts w:ascii="Times New Roman" w:hAnsi="Times New Roman"/>
                <w:szCs w:val="22"/>
              </w:rPr>
            </w:pPr>
          </w:p>
        </w:tc>
        <w:tc>
          <w:tcPr>
            <w:tcW w:w="4606" w:type="dxa"/>
            <w:tcBorders>
              <w:bottom w:val="single" w:sz="4" w:space="0" w:color="auto"/>
            </w:tcBorders>
            <w:shd w:val="clear" w:color="auto" w:fill="FFFFFF" w:themeFill="background1"/>
          </w:tcPr>
          <w:p w14:paraId="306E8BE0" w14:textId="77777777" w:rsidR="000D0BAD" w:rsidRPr="000B3070" w:rsidRDefault="000D0BAD" w:rsidP="00FA25CE">
            <w:pPr>
              <w:pStyle w:val="TableNL"/>
              <w:rPr>
                <w:rFonts w:ascii="Times New Roman" w:hAnsi="Times New Roman"/>
                <w:szCs w:val="22"/>
              </w:rPr>
            </w:pPr>
          </w:p>
        </w:tc>
      </w:tr>
    </w:tbl>
    <w:p w14:paraId="28D1E057" w14:textId="77777777" w:rsidR="000E6EBA" w:rsidRPr="000E6EBA" w:rsidRDefault="000E6EBA" w:rsidP="00890C52">
      <w:pPr>
        <w:rPr>
          <w:rFonts w:ascii="Calibri" w:hAnsi="Calibri" w:cs="Calibri"/>
          <w:b/>
          <w:bCs/>
          <w:sz w:val="22"/>
          <w:szCs w:val="22"/>
        </w:rPr>
      </w:pPr>
    </w:p>
    <w:sectPr w:rsidR="000E6EBA" w:rsidRPr="000E6EBA" w:rsidSect="00CA1B6E">
      <w:pgSz w:w="15840" w:h="12240" w:orient="landscape"/>
      <w:pgMar w:top="1152" w:right="1152" w:bottom="1152" w:left="1440" w:header="720" w:footer="720" w:gutter="0"/>
      <w:pgNumType w:start="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BE711" w14:textId="77777777" w:rsidR="003068C7" w:rsidRDefault="003068C7">
      <w:r>
        <w:separator/>
      </w:r>
    </w:p>
  </w:endnote>
  <w:endnote w:type="continuationSeparator" w:id="0">
    <w:p w14:paraId="0EFEA289" w14:textId="77777777" w:rsidR="003068C7" w:rsidRDefault="00306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0864832"/>
      <w:docPartObj>
        <w:docPartGallery w:val="Page Numbers (Bottom of Page)"/>
        <w:docPartUnique/>
      </w:docPartObj>
    </w:sdtPr>
    <w:sdtEndPr>
      <w:rPr>
        <w:rStyle w:val="PageNumber"/>
      </w:rPr>
    </w:sdtEndPr>
    <w:sdtContent>
      <w:p w14:paraId="748D8F99" w14:textId="017AA3A7" w:rsidR="00E71F42" w:rsidRDefault="00E71F42" w:rsidP="00210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EAF734" w14:textId="77777777" w:rsidR="00776771" w:rsidRDefault="00776771" w:rsidP="00E71F4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2763526"/>
      <w:docPartObj>
        <w:docPartGallery w:val="Page Numbers (Bottom of Page)"/>
        <w:docPartUnique/>
      </w:docPartObj>
    </w:sdtPr>
    <w:sdtEndPr>
      <w:rPr>
        <w:rStyle w:val="PageNumber"/>
      </w:rPr>
    </w:sdtEndPr>
    <w:sdtContent>
      <w:p w14:paraId="539E1B48" w14:textId="21C72A36" w:rsidR="00E71F42" w:rsidRDefault="00E71F42" w:rsidP="00210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66919C" w14:textId="6F984254" w:rsidR="00776771" w:rsidRPr="00437CC3" w:rsidRDefault="005150F7" w:rsidP="00E71F42">
    <w:pPr>
      <w:spacing w:line="276" w:lineRule="auto"/>
      <w:ind w:right="360"/>
      <w:jc w:val="center"/>
      <w:rPr>
        <w:rStyle w:val="Hyperlink"/>
        <w:rFonts w:ascii="Calibri" w:hAnsi="Calibri" w:cs="Calibri"/>
        <w:sz w:val="22"/>
        <w:szCs w:val="22"/>
      </w:rPr>
    </w:pPr>
    <w:r w:rsidRPr="00437CC3">
      <w:rPr>
        <w:rFonts w:ascii="Calibri" w:eastAsia="Calibri" w:hAnsi="Calibri" w:cs="Calibri"/>
        <w:sz w:val="22"/>
        <w:szCs w:val="22"/>
      </w:rPr>
      <w:t xml:space="preserve">To learn more, visit us at </w:t>
    </w:r>
    <w:hyperlink r:id="rId1" w:history="1">
      <w:r w:rsidR="00437CC3" w:rsidRPr="00437CC3">
        <w:rPr>
          <w:rStyle w:val="Hyperlink"/>
          <w:rFonts w:ascii="Calibri" w:eastAsia="Calibri" w:hAnsi="Calibri" w:cs="Calibri"/>
          <w:sz w:val="22"/>
          <w:szCs w:val="22"/>
        </w:rPr>
        <w:t>www.harmonySEL.org</w:t>
      </w:r>
    </w:hyperlink>
    <w:r w:rsidR="00437CC3" w:rsidRPr="00437CC3">
      <w:rPr>
        <w:rFonts w:ascii="Calibri" w:eastAsia="Calibri" w:hAnsi="Calibri" w:cs="Calibri"/>
        <w:sz w:val="22"/>
        <w:szCs w:val="22"/>
      </w:rPr>
      <w:t xml:space="preserve"> &amp; </w:t>
    </w:r>
    <w:hyperlink r:id="rId2">
      <w:r w:rsidRPr="00437CC3">
        <w:rPr>
          <w:rStyle w:val="Hyperlink"/>
          <w:rFonts w:ascii="Calibri" w:hAnsi="Calibri" w:cs="Calibri"/>
          <w:sz w:val="22"/>
          <w:szCs w:val="22"/>
        </w:rPr>
        <w:t>www.inspireteaching.org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A256" w14:textId="77777777" w:rsidR="00776771" w:rsidRDefault="0077677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7587" w14:textId="77777777" w:rsidR="003068C7" w:rsidRDefault="003068C7">
      <w:r>
        <w:separator/>
      </w:r>
    </w:p>
  </w:footnote>
  <w:footnote w:type="continuationSeparator" w:id="0">
    <w:p w14:paraId="3642D0F6" w14:textId="77777777" w:rsidR="003068C7" w:rsidRDefault="00306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1BF4" w14:textId="77777777" w:rsidR="00776771" w:rsidRDefault="0077677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CD51D" w14:textId="5BB08950" w:rsidR="00776771" w:rsidRDefault="00890C52">
    <w:pPr>
      <w:pBdr>
        <w:top w:val="nil"/>
        <w:left w:val="nil"/>
        <w:bottom w:val="nil"/>
        <w:right w:val="nil"/>
        <w:between w:val="nil"/>
      </w:pBdr>
      <w:tabs>
        <w:tab w:val="center" w:pos="4320"/>
        <w:tab w:val="right" w:pos="8640"/>
      </w:tabs>
      <w:rPr>
        <w:b/>
        <w:i/>
        <w:color w:val="000000"/>
        <w:sz w:val="28"/>
        <w:szCs w:val="28"/>
      </w:rPr>
    </w:pPr>
    <w:r>
      <w:rPr>
        <w:noProof/>
      </w:rPr>
      <w:drawing>
        <wp:anchor distT="114300" distB="114300" distL="114300" distR="114300" simplePos="0" relativeHeight="251658240" behindDoc="0" locked="0" layoutInCell="1" hidden="0" allowOverlap="1" wp14:anchorId="6116062E" wp14:editId="43F9A3AF">
          <wp:simplePos x="0" y="0"/>
          <wp:positionH relativeFrom="column">
            <wp:posOffset>4987290</wp:posOffset>
          </wp:positionH>
          <wp:positionV relativeFrom="paragraph">
            <wp:posOffset>62865</wp:posOffset>
          </wp:positionV>
          <wp:extent cx="1216025" cy="294640"/>
          <wp:effectExtent l="0" t="0" r="3175"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16025" cy="294640"/>
                  </a:xfrm>
                  <a:prstGeom prst="rect">
                    <a:avLst/>
                  </a:prstGeom>
                  <a:ln/>
                </pic:spPr>
              </pic:pic>
            </a:graphicData>
          </a:graphic>
          <wp14:sizeRelV relativeFrom="margin">
            <wp14:pctHeight>0</wp14:pctHeight>
          </wp14:sizeRelV>
        </wp:anchor>
      </w:drawing>
    </w:r>
    <w:r w:rsidR="00420F10">
      <w:rPr>
        <w:b/>
        <w:sz w:val="28"/>
        <w:szCs w:val="28"/>
      </w:rPr>
      <w:t>Session 2</w:t>
    </w:r>
    <w:r w:rsidR="00C86021">
      <w:rPr>
        <w:b/>
        <w:sz w:val="28"/>
        <w:szCs w:val="28"/>
      </w:rPr>
      <w:t xml:space="preserve"> Academic Integration</w:t>
    </w:r>
    <w:r w:rsidR="00420F10">
      <w:rPr>
        <w:b/>
        <w:sz w:val="28"/>
        <w:szCs w:val="28"/>
      </w:rPr>
      <w:t>: Warmth &amp; Support and Balanced Instruction</w:t>
    </w:r>
    <w:r w:rsidR="005150F7">
      <w:rPr>
        <w:b/>
        <w:i/>
        <w:sz w:val="28"/>
        <w:szCs w:val="28"/>
      </w:rPr>
      <w:tab/>
    </w:r>
    <w:r>
      <w:rPr>
        <w:b/>
        <w:i/>
        <w:sz w:val="28"/>
        <w:szCs w:val="28"/>
      </w:rPr>
      <w:tab/>
    </w:r>
  </w:p>
  <w:p w14:paraId="0FD8916E" w14:textId="77777777" w:rsidR="00776771" w:rsidRDefault="005150F7">
    <w:pPr>
      <w:pBdr>
        <w:top w:val="nil"/>
        <w:left w:val="nil"/>
        <w:bottom w:val="nil"/>
        <w:right w:val="nil"/>
        <w:between w:val="nil"/>
      </w:pBdr>
      <w:tabs>
        <w:tab w:val="center" w:pos="4320"/>
        <w:tab w:val="right" w:pos="8640"/>
      </w:tabs>
      <w:rPr>
        <w:color w:val="000000"/>
        <w:sz w:val="28"/>
        <w:szCs w:val="28"/>
      </w:rPr>
    </w:pPr>
    <w:r>
      <w:rPr>
        <w:sz w:val="28"/>
        <w:szCs w:val="28"/>
      </w:rPr>
      <w:t>Note Taking</w:t>
    </w:r>
    <w:r>
      <w:rPr>
        <w:color w:val="000000"/>
        <w:sz w:val="28"/>
        <w:szCs w:val="28"/>
      </w:rPr>
      <w:t xml:space="preserve"> Guide</w:t>
    </w:r>
  </w:p>
  <w:p w14:paraId="024FDEEA" w14:textId="77777777" w:rsidR="00776771" w:rsidRDefault="00776771">
    <w:pPr>
      <w:pBdr>
        <w:top w:val="nil"/>
        <w:left w:val="nil"/>
        <w:bottom w:val="nil"/>
        <w:right w:val="nil"/>
        <w:between w:val="nil"/>
      </w:pBdr>
      <w:tabs>
        <w:tab w:val="center" w:pos="4320"/>
        <w:tab w:val="right" w:pos="8640"/>
      </w:tabs>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8287" w14:textId="77777777" w:rsidR="00776771" w:rsidRDefault="0077677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75B"/>
    <w:multiLevelType w:val="hybridMultilevel"/>
    <w:tmpl w:val="4FCE197A"/>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D94C97"/>
    <w:multiLevelType w:val="hybridMultilevel"/>
    <w:tmpl w:val="1C262BDA"/>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F92F02"/>
    <w:multiLevelType w:val="hybridMultilevel"/>
    <w:tmpl w:val="EE82B3A0"/>
    <w:lvl w:ilvl="0" w:tplc="DA2AF58E">
      <w:numFmt w:val="bullet"/>
      <w:lvlText w:val="-"/>
      <w:lvlJc w:val="left"/>
      <w:pPr>
        <w:ind w:left="720" w:hanging="36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348E1"/>
    <w:multiLevelType w:val="multilevel"/>
    <w:tmpl w:val="3B8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31661"/>
    <w:multiLevelType w:val="multilevel"/>
    <w:tmpl w:val="9128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6A1B8C"/>
    <w:multiLevelType w:val="hybridMultilevel"/>
    <w:tmpl w:val="16921C4C"/>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9A5623"/>
    <w:multiLevelType w:val="hybridMultilevel"/>
    <w:tmpl w:val="A9D87158"/>
    <w:lvl w:ilvl="0" w:tplc="0409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3302E60"/>
    <w:multiLevelType w:val="multilevel"/>
    <w:tmpl w:val="B3A0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4516ED"/>
    <w:multiLevelType w:val="multilevel"/>
    <w:tmpl w:val="8DC0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123C50"/>
    <w:multiLevelType w:val="hybridMultilevel"/>
    <w:tmpl w:val="F114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478CF"/>
    <w:multiLevelType w:val="hybridMultilevel"/>
    <w:tmpl w:val="DF46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00EBC"/>
    <w:multiLevelType w:val="multilevel"/>
    <w:tmpl w:val="E07E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40849"/>
    <w:multiLevelType w:val="multilevel"/>
    <w:tmpl w:val="F44A626C"/>
    <w:lvl w:ilvl="0">
      <w:start w:val="1"/>
      <w:numFmt w:val="bullet"/>
      <w:lvlText w:val=""/>
      <w:lvlJc w:val="left"/>
      <w:pPr>
        <w:tabs>
          <w:tab w:val="num" w:pos="720"/>
        </w:tabs>
        <w:ind w:left="0" w:hanging="360"/>
      </w:pPr>
      <w:rPr>
        <w:rFonts w:ascii="Symbol" w:hAnsi="Symbol" w:hint="default"/>
        <w:sz w:val="20"/>
      </w:rPr>
    </w:lvl>
    <w:lvl w:ilvl="1">
      <w:start w:val="4"/>
      <w:numFmt w:val="decimal"/>
      <w:lvlText w:val="%2"/>
      <w:lvlJc w:val="left"/>
      <w:pPr>
        <w:ind w:left="720" w:hanging="360"/>
      </w:pPr>
      <w:rPr>
        <w:rFonts w:hint="default"/>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13" w15:restartNumberingAfterBreak="0">
    <w:nsid w:val="2CD92C20"/>
    <w:multiLevelType w:val="multilevel"/>
    <w:tmpl w:val="1A00B33A"/>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14" w15:restartNumberingAfterBreak="0">
    <w:nsid w:val="30BD769E"/>
    <w:multiLevelType w:val="multilevel"/>
    <w:tmpl w:val="1CC299D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C6438F"/>
    <w:multiLevelType w:val="hybridMultilevel"/>
    <w:tmpl w:val="083421D0"/>
    <w:lvl w:ilvl="0" w:tplc="6CEC2FF8">
      <w:start w:val="1"/>
      <w:numFmt w:val="bullet"/>
      <w:lvlText w:val="•"/>
      <w:lvlJc w:val="left"/>
      <w:pPr>
        <w:tabs>
          <w:tab w:val="num" w:pos="720"/>
        </w:tabs>
        <w:ind w:left="720" w:hanging="360"/>
      </w:pPr>
      <w:rPr>
        <w:rFonts w:ascii="Arial" w:hAnsi="Arial" w:hint="default"/>
      </w:rPr>
    </w:lvl>
    <w:lvl w:ilvl="1" w:tplc="AD68E2B4" w:tentative="1">
      <w:start w:val="1"/>
      <w:numFmt w:val="bullet"/>
      <w:lvlText w:val="•"/>
      <w:lvlJc w:val="left"/>
      <w:pPr>
        <w:tabs>
          <w:tab w:val="num" w:pos="1440"/>
        </w:tabs>
        <w:ind w:left="1440" w:hanging="360"/>
      </w:pPr>
      <w:rPr>
        <w:rFonts w:ascii="Arial" w:hAnsi="Arial" w:hint="default"/>
      </w:rPr>
    </w:lvl>
    <w:lvl w:ilvl="2" w:tplc="D5F489B6" w:tentative="1">
      <w:start w:val="1"/>
      <w:numFmt w:val="bullet"/>
      <w:lvlText w:val="•"/>
      <w:lvlJc w:val="left"/>
      <w:pPr>
        <w:tabs>
          <w:tab w:val="num" w:pos="2160"/>
        </w:tabs>
        <w:ind w:left="2160" w:hanging="360"/>
      </w:pPr>
      <w:rPr>
        <w:rFonts w:ascii="Arial" w:hAnsi="Arial" w:hint="default"/>
      </w:rPr>
    </w:lvl>
    <w:lvl w:ilvl="3" w:tplc="B37AEA08" w:tentative="1">
      <w:start w:val="1"/>
      <w:numFmt w:val="bullet"/>
      <w:lvlText w:val="•"/>
      <w:lvlJc w:val="left"/>
      <w:pPr>
        <w:tabs>
          <w:tab w:val="num" w:pos="2880"/>
        </w:tabs>
        <w:ind w:left="2880" w:hanging="360"/>
      </w:pPr>
      <w:rPr>
        <w:rFonts w:ascii="Arial" w:hAnsi="Arial" w:hint="default"/>
      </w:rPr>
    </w:lvl>
    <w:lvl w:ilvl="4" w:tplc="D7CAF078" w:tentative="1">
      <w:start w:val="1"/>
      <w:numFmt w:val="bullet"/>
      <w:lvlText w:val="•"/>
      <w:lvlJc w:val="left"/>
      <w:pPr>
        <w:tabs>
          <w:tab w:val="num" w:pos="3600"/>
        </w:tabs>
        <w:ind w:left="3600" w:hanging="360"/>
      </w:pPr>
      <w:rPr>
        <w:rFonts w:ascii="Arial" w:hAnsi="Arial" w:hint="default"/>
      </w:rPr>
    </w:lvl>
    <w:lvl w:ilvl="5" w:tplc="C7BAC4B0" w:tentative="1">
      <w:start w:val="1"/>
      <w:numFmt w:val="bullet"/>
      <w:lvlText w:val="•"/>
      <w:lvlJc w:val="left"/>
      <w:pPr>
        <w:tabs>
          <w:tab w:val="num" w:pos="4320"/>
        </w:tabs>
        <w:ind w:left="4320" w:hanging="360"/>
      </w:pPr>
      <w:rPr>
        <w:rFonts w:ascii="Arial" w:hAnsi="Arial" w:hint="default"/>
      </w:rPr>
    </w:lvl>
    <w:lvl w:ilvl="6" w:tplc="32B4AB4A" w:tentative="1">
      <w:start w:val="1"/>
      <w:numFmt w:val="bullet"/>
      <w:lvlText w:val="•"/>
      <w:lvlJc w:val="left"/>
      <w:pPr>
        <w:tabs>
          <w:tab w:val="num" w:pos="5040"/>
        </w:tabs>
        <w:ind w:left="5040" w:hanging="360"/>
      </w:pPr>
      <w:rPr>
        <w:rFonts w:ascii="Arial" w:hAnsi="Arial" w:hint="default"/>
      </w:rPr>
    </w:lvl>
    <w:lvl w:ilvl="7" w:tplc="CAFEF946" w:tentative="1">
      <w:start w:val="1"/>
      <w:numFmt w:val="bullet"/>
      <w:lvlText w:val="•"/>
      <w:lvlJc w:val="left"/>
      <w:pPr>
        <w:tabs>
          <w:tab w:val="num" w:pos="5760"/>
        </w:tabs>
        <w:ind w:left="5760" w:hanging="360"/>
      </w:pPr>
      <w:rPr>
        <w:rFonts w:ascii="Arial" w:hAnsi="Arial" w:hint="default"/>
      </w:rPr>
    </w:lvl>
    <w:lvl w:ilvl="8" w:tplc="8F3EC99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8A4AD2"/>
    <w:multiLevelType w:val="hybridMultilevel"/>
    <w:tmpl w:val="5C405C96"/>
    <w:lvl w:ilvl="0" w:tplc="7E807AE2">
      <w:start w:val="1"/>
      <w:numFmt w:val="bullet"/>
      <w:lvlText w:val="•"/>
      <w:lvlJc w:val="left"/>
      <w:pPr>
        <w:tabs>
          <w:tab w:val="num" w:pos="360"/>
        </w:tabs>
        <w:ind w:left="360" w:hanging="360"/>
      </w:pPr>
      <w:rPr>
        <w:rFonts w:ascii="Arial" w:hAnsi="Arial" w:hint="default"/>
      </w:rPr>
    </w:lvl>
    <w:lvl w:ilvl="1" w:tplc="96CED194" w:tentative="1">
      <w:start w:val="1"/>
      <w:numFmt w:val="bullet"/>
      <w:lvlText w:val="•"/>
      <w:lvlJc w:val="left"/>
      <w:pPr>
        <w:tabs>
          <w:tab w:val="num" w:pos="1080"/>
        </w:tabs>
        <w:ind w:left="1080" w:hanging="360"/>
      </w:pPr>
      <w:rPr>
        <w:rFonts w:ascii="Arial" w:hAnsi="Arial" w:hint="default"/>
      </w:rPr>
    </w:lvl>
    <w:lvl w:ilvl="2" w:tplc="C6C29AB6" w:tentative="1">
      <w:start w:val="1"/>
      <w:numFmt w:val="bullet"/>
      <w:lvlText w:val="•"/>
      <w:lvlJc w:val="left"/>
      <w:pPr>
        <w:tabs>
          <w:tab w:val="num" w:pos="1800"/>
        </w:tabs>
        <w:ind w:left="1800" w:hanging="360"/>
      </w:pPr>
      <w:rPr>
        <w:rFonts w:ascii="Arial" w:hAnsi="Arial" w:hint="default"/>
      </w:rPr>
    </w:lvl>
    <w:lvl w:ilvl="3" w:tplc="E844F4A2" w:tentative="1">
      <w:start w:val="1"/>
      <w:numFmt w:val="bullet"/>
      <w:lvlText w:val="•"/>
      <w:lvlJc w:val="left"/>
      <w:pPr>
        <w:tabs>
          <w:tab w:val="num" w:pos="2520"/>
        </w:tabs>
        <w:ind w:left="2520" w:hanging="360"/>
      </w:pPr>
      <w:rPr>
        <w:rFonts w:ascii="Arial" w:hAnsi="Arial" w:hint="default"/>
      </w:rPr>
    </w:lvl>
    <w:lvl w:ilvl="4" w:tplc="AA82E25A" w:tentative="1">
      <w:start w:val="1"/>
      <w:numFmt w:val="bullet"/>
      <w:lvlText w:val="•"/>
      <w:lvlJc w:val="left"/>
      <w:pPr>
        <w:tabs>
          <w:tab w:val="num" w:pos="3240"/>
        </w:tabs>
        <w:ind w:left="3240" w:hanging="360"/>
      </w:pPr>
      <w:rPr>
        <w:rFonts w:ascii="Arial" w:hAnsi="Arial" w:hint="default"/>
      </w:rPr>
    </w:lvl>
    <w:lvl w:ilvl="5" w:tplc="411AD578" w:tentative="1">
      <w:start w:val="1"/>
      <w:numFmt w:val="bullet"/>
      <w:lvlText w:val="•"/>
      <w:lvlJc w:val="left"/>
      <w:pPr>
        <w:tabs>
          <w:tab w:val="num" w:pos="3960"/>
        </w:tabs>
        <w:ind w:left="3960" w:hanging="360"/>
      </w:pPr>
      <w:rPr>
        <w:rFonts w:ascii="Arial" w:hAnsi="Arial" w:hint="default"/>
      </w:rPr>
    </w:lvl>
    <w:lvl w:ilvl="6" w:tplc="EE668814" w:tentative="1">
      <w:start w:val="1"/>
      <w:numFmt w:val="bullet"/>
      <w:lvlText w:val="•"/>
      <w:lvlJc w:val="left"/>
      <w:pPr>
        <w:tabs>
          <w:tab w:val="num" w:pos="4680"/>
        </w:tabs>
        <w:ind w:left="4680" w:hanging="360"/>
      </w:pPr>
      <w:rPr>
        <w:rFonts w:ascii="Arial" w:hAnsi="Arial" w:hint="default"/>
      </w:rPr>
    </w:lvl>
    <w:lvl w:ilvl="7" w:tplc="F9665220" w:tentative="1">
      <w:start w:val="1"/>
      <w:numFmt w:val="bullet"/>
      <w:lvlText w:val="•"/>
      <w:lvlJc w:val="left"/>
      <w:pPr>
        <w:tabs>
          <w:tab w:val="num" w:pos="5400"/>
        </w:tabs>
        <w:ind w:left="5400" w:hanging="360"/>
      </w:pPr>
      <w:rPr>
        <w:rFonts w:ascii="Arial" w:hAnsi="Arial" w:hint="default"/>
      </w:rPr>
    </w:lvl>
    <w:lvl w:ilvl="8" w:tplc="F3EE8C3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45B1F16"/>
    <w:multiLevelType w:val="hybridMultilevel"/>
    <w:tmpl w:val="AEAC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F00FAE"/>
    <w:multiLevelType w:val="hybridMultilevel"/>
    <w:tmpl w:val="63F66726"/>
    <w:lvl w:ilvl="0" w:tplc="CE4024B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57713D"/>
    <w:multiLevelType w:val="multilevel"/>
    <w:tmpl w:val="08BC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E57CD3"/>
    <w:multiLevelType w:val="hybridMultilevel"/>
    <w:tmpl w:val="115EBADA"/>
    <w:lvl w:ilvl="0" w:tplc="B610277A">
      <w:start w:val="1"/>
      <w:numFmt w:val="bullet"/>
      <w:lvlText w:val="-"/>
      <w:lvlJc w:val="left"/>
      <w:pPr>
        <w:tabs>
          <w:tab w:val="num" w:pos="720"/>
        </w:tabs>
        <w:ind w:left="720" w:hanging="360"/>
      </w:pPr>
      <w:rPr>
        <w:rFonts w:ascii="Times New Roman" w:hAnsi="Times New Roman" w:hint="default"/>
      </w:rPr>
    </w:lvl>
    <w:lvl w:ilvl="1" w:tplc="EFC64878" w:tentative="1">
      <w:start w:val="1"/>
      <w:numFmt w:val="bullet"/>
      <w:lvlText w:val="-"/>
      <w:lvlJc w:val="left"/>
      <w:pPr>
        <w:tabs>
          <w:tab w:val="num" w:pos="1440"/>
        </w:tabs>
        <w:ind w:left="1440" w:hanging="360"/>
      </w:pPr>
      <w:rPr>
        <w:rFonts w:ascii="Times New Roman" w:hAnsi="Times New Roman" w:hint="default"/>
      </w:rPr>
    </w:lvl>
    <w:lvl w:ilvl="2" w:tplc="8672294C" w:tentative="1">
      <w:start w:val="1"/>
      <w:numFmt w:val="bullet"/>
      <w:lvlText w:val="-"/>
      <w:lvlJc w:val="left"/>
      <w:pPr>
        <w:tabs>
          <w:tab w:val="num" w:pos="2160"/>
        </w:tabs>
        <w:ind w:left="2160" w:hanging="360"/>
      </w:pPr>
      <w:rPr>
        <w:rFonts w:ascii="Times New Roman" w:hAnsi="Times New Roman" w:hint="default"/>
      </w:rPr>
    </w:lvl>
    <w:lvl w:ilvl="3" w:tplc="A7E23BCE" w:tentative="1">
      <w:start w:val="1"/>
      <w:numFmt w:val="bullet"/>
      <w:lvlText w:val="-"/>
      <w:lvlJc w:val="left"/>
      <w:pPr>
        <w:tabs>
          <w:tab w:val="num" w:pos="2880"/>
        </w:tabs>
        <w:ind w:left="2880" w:hanging="360"/>
      </w:pPr>
      <w:rPr>
        <w:rFonts w:ascii="Times New Roman" w:hAnsi="Times New Roman" w:hint="default"/>
      </w:rPr>
    </w:lvl>
    <w:lvl w:ilvl="4" w:tplc="D598E4B0" w:tentative="1">
      <w:start w:val="1"/>
      <w:numFmt w:val="bullet"/>
      <w:lvlText w:val="-"/>
      <w:lvlJc w:val="left"/>
      <w:pPr>
        <w:tabs>
          <w:tab w:val="num" w:pos="3600"/>
        </w:tabs>
        <w:ind w:left="3600" w:hanging="360"/>
      </w:pPr>
      <w:rPr>
        <w:rFonts w:ascii="Times New Roman" w:hAnsi="Times New Roman" w:hint="default"/>
      </w:rPr>
    </w:lvl>
    <w:lvl w:ilvl="5" w:tplc="DC1E0318" w:tentative="1">
      <w:start w:val="1"/>
      <w:numFmt w:val="bullet"/>
      <w:lvlText w:val="-"/>
      <w:lvlJc w:val="left"/>
      <w:pPr>
        <w:tabs>
          <w:tab w:val="num" w:pos="4320"/>
        </w:tabs>
        <w:ind w:left="4320" w:hanging="360"/>
      </w:pPr>
      <w:rPr>
        <w:rFonts w:ascii="Times New Roman" w:hAnsi="Times New Roman" w:hint="default"/>
      </w:rPr>
    </w:lvl>
    <w:lvl w:ilvl="6" w:tplc="2C9EFFF8" w:tentative="1">
      <w:start w:val="1"/>
      <w:numFmt w:val="bullet"/>
      <w:lvlText w:val="-"/>
      <w:lvlJc w:val="left"/>
      <w:pPr>
        <w:tabs>
          <w:tab w:val="num" w:pos="5040"/>
        </w:tabs>
        <w:ind w:left="5040" w:hanging="360"/>
      </w:pPr>
      <w:rPr>
        <w:rFonts w:ascii="Times New Roman" w:hAnsi="Times New Roman" w:hint="default"/>
      </w:rPr>
    </w:lvl>
    <w:lvl w:ilvl="7" w:tplc="6F940BE0" w:tentative="1">
      <w:start w:val="1"/>
      <w:numFmt w:val="bullet"/>
      <w:lvlText w:val="-"/>
      <w:lvlJc w:val="left"/>
      <w:pPr>
        <w:tabs>
          <w:tab w:val="num" w:pos="5760"/>
        </w:tabs>
        <w:ind w:left="5760" w:hanging="360"/>
      </w:pPr>
      <w:rPr>
        <w:rFonts w:ascii="Times New Roman" w:hAnsi="Times New Roman" w:hint="default"/>
      </w:rPr>
    </w:lvl>
    <w:lvl w:ilvl="8" w:tplc="EF2ABF2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B7921CA"/>
    <w:multiLevelType w:val="hybridMultilevel"/>
    <w:tmpl w:val="FD44A95C"/>
    <w:lvl w:ilvl="0" w:tplc="CD2837BE">
      <w:start w:val="1"/>
      <w:numFmt w:val="bullet"/>
      <w:lvlText w:val="-"/>
      <w:lvlJc w:val="left"/>
      <w:pPr>
        <w:tabs>
          <w:tab w:val="num" w:pos="360"/>
        </w:tabs>
        <w:ind w:left="360" w:hanging="360"/>
      </w:pPr>
      <w:rPr>
        <w:rFonts w:ascii="Times New Roman" w:hAnsi="Times New Roman" w:hint="default"/>
      </w:rPr>
    </w:lvl>
    <w:lvl w:ilvl="1" w:tplc="E3B656BA" w:tentative="1">
      <w:start w:val="1"/>
      <w:numFmt w:val="bullet"/>
      <w:lvlText w:val="-"/>
      <w:lvlJc w:val="left"/>
      <w:pPr>
        <w:tabs>
          <w:tab w:val="num" w:pos="1080"/>
        </w:tabs>
        <w:ind w:left="1080" w:hanging="360"/>
      </w:pPr>
      <w:rPr>
        <w:rFonts w:ascii="Times New Roman" w:hAnsi="Times New Roman" w:hint="default"/>
      </w:rPr>
    </w:lvl>
    <w:lvl w:ilvl="2" w:tplc="B8621B4A" w:tentative="1">
      <w:start w:val="1"/>
      <w:numFmt w:val="bullet"/>
      <w:lvlText w:val="-"/>
      <w:lvlJc w:val="left"/>
      <w:pPr>
        <w:tabs>
          <w:tab w:val="num" w:pos="1800"/>
        </w:tabs>
        <w:ind w:left="1800" w:hanging="360"/>
      </w:pPr>
      <w:rPr>
        <w:rFonts w:ascii="Times New Roman" w:hAnsi="Times New Roman" w:hint="default"/>
      </w:rPr>
    </w:lvl>
    <w:lvl w:ilvl="3" w:tplc="51D6CE0A" w:tentative="1">
      <w:start w:val="1"/>
      <w:numFmt w:val="bullet"/>
      <w:lvlText w:val="-"/>
      <w:lvlJc w:val="left"/>
      <w:pPr>
        <w:tabs>
          <w:tab w:val="num" w:pos="2520"/>
        </w:tabs>
        <w:ind w:left="2520" w:hanging="360"/>
      </w:pPr>
      <w:rPr>
        <w:rFonts w:ascii="Times New Roman" w:hAnsi="Times New Roman" w:hint="default"/>
      </w:rPr>
    </w:lvl>
    <w:lvl w:ilvl="4" w:tplc="FF98F09A" w:tentative="1">
      <w:start w:val="1"/>
      <w:numFmt w:val="bullet"/>
      <w:lvlText w:val="-"/>
      <w:lvlJc w:val="left"/>
      <w:pPr>
        <w:tabs>
          <w:tab w:val="num" w:pos="3240"/>
        </w:tabs>
        <w:ind w:left="3240" w:hanging="360"/>
      </w:pPr>
      <w:rPr>
        <w:rFonts w:ascii="Times New Roman" w:hAnsi="Times New Roman" w:hint="default"/>
      </w:rPr>
    </w:lvl>
    <w:lvl w:ilvl="5" w:tplc="03DA1020" w:tentative="1">
      <w:start w:val="1"/>
      <w:numFmt w:val="bullet"/>
      <w:lvlText w:val="-"/>
      <w:lvlJc w:val="left"/>
      <w:pPr>
        <w:tabs>
          <w:tab w:val="num" w:pos="3960"/>
        </w:tabs>
        <w:ind w:left="3960" w:hanging="360"/>
      </w:pPr>
      <w:rPr>
        <w:rFonts w:ascii="Times New Roman" w:hAnsi="Times New Roman" w:hint="default"/>
      </w:rPr>
    </w:lvl>
    <w:lvl w:ilvl="6" w:tplc="E49256C8" w:tentative="1">
      <w:start w:val="1"/>
      <w:numFmt w:val="bullet"/>
      <w:lvlText w:val="-"/>
      <w:lvlJc w:val="left"/>
      <w:pPr>
        <w:tabs>
          <w:tab w:val="num" w:pos="4680"/>
        </w:tabs>
        <w:ind w:left="4680" w:hanging="360"/>
      </w:pPr>
      <w:rPr>
        <w:rFonts w:ascii="Times New Roman" w:hAnsi="Times New Roman" w:hint="default"/>
      </w:rPr>
    </w:lvl>
    <w:lvl w:ilvl="7" w:tplc="D0E8DFBA" w:tentative="1">
      <w:start w:val="1"/>
      <w:numFmt w:val="bullet"/>
      <w:lvlText w:val="-"/>
      <w:lvlJc w:val="left"/>
      <w:pPr>
        <w:tabs>
          <w:tab w:val="num" w:pos="5400"/>
        </w:tabs>
        <w:ind w:left="5400" w:hanging="360"/>
      </w:pPr>
      <w:rPr>
        <w:rFonts w:ascii="Times New Roman" w:hAnsi="Times New Roman" w:hint="default"/>
      </w:rPr>
    </w:lvl>
    <w:lvl w:ilvl="8" w:tplc="84C29F0A"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4F49711B"/>
    <w:multiLevelType w:val="hybridMultilevel"/>
    <w:tmpl w:val="BD34FF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3D68D5"/>
    <w:multiLevelType w:val="hybridMultilevel"/>
    <w:tmpl w:val="A8D6C384"/>
    <w:lvl w:ilvl="0" w:tplc="281659AE">
      <w:start w:val="10"/>
      <w:numFmt w:val="bullet"/>
      <w:lvlText w:val="-"/>
      <w:lvlJc w:val="left"/>
      <w:pPr>
        <w:ind w:left="720" w:hanging="360"/>
      </w:pPr>
      <w:rPr>
        <w:rFonts w:ascii="Calibri" w:eastAsia="Times New Roman"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A13F49"/>
    <w:multiLevelType w:val="multilevel"/>
    <w:tmpl w:val="38EA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E11F04"/>
    <w:multiLevelType w:val="hybridMultilevel"/>
    <w:tmpl w:val="43348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22269C"/>
    <w:multiLevelType w:val="multilevel"/>
    <w:tmpl w:val="E2BE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4540D0"/>
    <w:multiLevelType w:val="hybridMultilevel"/>
    <w:tmpl w:val="71A8D620"/>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0C29D5"/>
    <w:multiLevelType w:val="multilevel"/>
    <w:tmpl w:val="3ABC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395551"/>
    <w:multiLevelType w:val="hybridMultilevel"/>
    <w:tmpl w:val="3D82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674427"/>
    <w:multiLevelType w:val="multilevel"/>
    <w:tmpl w:val="A944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9365E6"/>
    <w:multiLevelType w:val="hybridMultilevel"/>
    <w:tmpl w:val="0DBE874E"/>
    <w:lvl w:ilvl="0" w:tplc="2CAAF55C">
      <w:start w:val="1"/>
      <w:numFmt w:val="bullet"/>
      <w:lvlText w:val="-"/>
      <w:lvlJc w:val="left"/>
      <w:pPr>
        <w:tabs>
          <w:tab w:val="num" w:pos="720"/>
        </w:tabs>
        <w:ind w:left="720" w:hanging="360"/>
      </w:pPr>
      <w:rPr>
        <w:rFonts w:ascii="Times New Roman" w:hAnsi="Times New Roman" w:hint="default"/>
      </w:rPr>
    </w:lvl>
    <w:lvl w:ilvl="1" w:tplc="6EE830E2" w:tentative="1">
      <w:start w:val="1"/>
      <w:numFmt w:val="bullet"/>
      <w:lvlText w:val="-"/>
      <w:lvlJc w:val="left"/>
      <w:pPr>
        <w:tabs>
          <w:tab w:val="num" w:pos="1440"/>
        </w:tabs>
        <w:ind w:left="1440" w:hanging="360"/>
      </w:pPr>
      <w:rPr>
        <w:rFonts w:ascii="Times New Roman" w:hAnsi="Times New Roman" w:hint="default"/>
      </w:rPr>
    </w:lvl>
    <w:lvl w:ilvl="2" w:tplc="B0426E26" w:tentative="1">
      <w:start w:val="1"/>
      <w:numFmt w:val="bullet"/>
      <w:lvlText w:val="-"/>
      <w:lvlJc w:val="left"/>
      <w:pPr>
        <w:tabs>
          <w:tab w:val="num" w:pos="2160"/>
        </w:tabs>
        <w:ind w:left="2160" w:hanging="360"/>
      </w:pPr>
      <w:rPr>
        <w:rFonts w:ascii="Times New Roman" w:hAnsi="Times New Roman" w:hint="default"/>
      </w:rPr>
    </w:lvl>
    <w:lvl w:ilvl="3" w:tplc="0BDEA450" w:tentative="1">
      <w:start w:val="1"/>
      <w:numFmt w:val="bullet"/>
      <w:lvlText w:val="-"/>
      <w:lvlJc w:val="left"/>
      <w:pPr>
        <w:tabs>
          <w:tab w:val="num" w:pos="2880"/>
        </w:tabs>
        <w:ind w:left="2880" w:hanging="360"/>
      </w:pPr>
      <w:rPr>
        <w:rFonts w:ascii="Times New Roman" w:hAnsi="Times New Roman" w:hint="default"/>
      </w:rPr>
    </w:lvl>
    <w:lvl w:ilvl="4" w:tplc="3A3A36B2" w:tentative="1">
      <w:start w:val="1"/>
      <w:numFmt w:val="bullet"/>
      <w:lvlText w:val="-"/>
      <w:lvlJc w:val="left"/>
      <w:pPr>
        <w:tabs>
          <w:tab w:val="num" w:pos="3600"/>
        </w:tabs>
        <w:ind w:left="3600" w:hanging="360"/>
      </w:pPr>
      <w:rPr>
        <w:rFonts w:ascii="Times New Roman" w:hAnsi="Times New Roman" w:hint="default"/>
      </w:rPr>
    </w:lvl>
    <w:lvl w:ilvl="5" w:tplc="9F0C361E" w:tentative="1">
      <w:start w:val="1"/>
      <w:numFmt w:val="bullet"/>
      <w:lvlText w:val="-"/>
      <w:lvlJc w:val="left"/>
      <w:pPr>
        <w:tabs>
          <w:tab w:val="num" w:pos="4320"/>
        </w:tabs>
        <w:ind w:left="4320" w:hanging="360"/>
      </w:pPr>
      <w:rPr>
        <w:rFonts w:ascii="Times New Roman" w:hAnsi="Times New Roman" w:hint="default"/>
      </w:rPr>
    </w:lvl>
    <w:lvl w:ilvl="6" w:tplc="79067D10" w:tentative="1">
      <w:start w:val="1"/>
      <w:numFmt w:val="bullet"/>
      <w:lvlText w:val="-"/>
      <w:lvlJc w:val="left"/>
      <w:pPr>
        <w:tabs>
          <w:tab w:val="num" w:pos="5040"/>
        </w:tabs>
        <w:ind w:left="5040" w:hanging="360"/>
      </w:pPr>
      <w:rPr>
        <w:rFonts w:ascii="Times New Roman" w:hAnsi="Times New Roman" w:hint="default"/>
      </w:rPr>
    </w:lvl>
    <w:lvl w:ilvl="7" w:tplc="49800F16" w:tentative="1">
      <w:start w:val="1"/>
      <w:numFmt w:val="bullet"/>
      <w:lvlText w:val="-"/>
      <w:lvlJc w:val="left"/>
      <w:pPr>
        <w:tabs>
          <w:tab w:val="num" w:pos="5760"/>
        </w:tabs>
        <w:ind w:left="5760" w:hanging="360"/>
      </w:pPr>
      <w:rPr>
        <w:rFonts w:ascii="Times New Roman" w:hAnsi="Times New Roman" w:hint="default"/>
      </w:rPr>
    </w:lvl>
    <w:lvl w:ilvl="8" w:tplc="FF32A89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6F27945"/>
    <w:multiLevelType w:val="hybridMultilevel"/>
    <w:tmpl w:val="231072B6"/>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2E5F38"/>
    <w:multiLevelType w:val="multilevel"/>
    <w:tmpl w:val="576A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D44126"/>
    <w:multiLevelType w:val="hybridMultilevel"/>
    <w:tmpl w:val="07940F7E"/>
    <w:lvl w:ilvl="0" w:tplc="B0ECDA2C">
      <w:start w:val="1"/>
      <w:numFmt w:val="bullet"/>
      <w:lvlText w:val="-"/>
      <w:lvlJc w:val="left"/>
      <w:pPr>
        <w:tabs>
          <w:tab w:val="num" w:pos="720"/>
        </w:tabs>
        <w:ind w:left="720" w:hanging="360"/>
      </w:pPr>
      <w:rPr>
        <w:rFonts w:ascii="Times New Roman" w:hAnsi="Times New Roman" w:hint="default"/>
      </w:rPr>
    </w:lvl>
    <w:lvl w:ilvl="1" w:tplc="659CA61C" w:tentative="1">
      <w:start w:val="1"/>
      <w:numFmt w:val="bullet"/>
      <w:lvlText w:val="-"/>
      <w:lvlJc w:val="left"/>
      <w:pPr>
        <w:tabs>
          <w:tab w:val="num" w:pos="1440"/>
        </w:tabs>
        <w:ind w:left="1440" w:hanging="360"/>
      </w:pPr>
      <w:rPr>
        <w:rFonts w:ascii="Times New Roman" w:hAnsi="Times New Roman" w:hint="default"/>
      </w:rPr>
    </w:lvl>
    <w:lvl w:ilvl="2" w:tplc="10F03172" w:tentative="1">
      <w:start w:val="1"/>
      <w:numFmt w:val="bullet"/>
      <w:lvlText w:val="-"/>
      <w:lvlJc w:val="left"/>
      <w:pPr>
        <w:tabs>
          <w:tab w:val="num" w:pos="2160"/>
        </w:tabs>
        <w:ind w:left="2160" w:hanging="360"/>
      </w:pPr>
      <w:rPr>
        <w:rFonts w:ascii="Times New Roman" w:hAnsi="Times New Roman" w:hint="default"/>
      </w:rPr>
    </w:lvl>
    <w:lvl w:ilvl="3" w:tplc="365A7314" w:tentative="1">
      <w:start w:val="1"/>
      <w:numFmt w:val="bullet"/>
      <w:lvlText w:val="-"/>
      <w:lvlJc w:val="left"/>
      <w:pPr>
        <w:tabs>
          <w:tab w:val="num" w:pos="2880"/>
        </w:tabs>
        <w:ind w:left="2880" w:hanging="360"/>
      </w:pPr>
      <w:rPr>
        <w:rFonts w:ascii="Times New Roman" w:hAnsi="Times New Roman" w:hint="default"/>
      </w:rPr>
    </w:lvl>
    <w:lvl w:ilvl="4" w:tplc="53DC9FFC" w:tentative="1">
      <w:start w:val="1"/>
      <w:numFmt w:val="bullet"/>
      <w:lvlText w:val="-"/>
      <w:lvlJc w:val="left"/>
      <w:pPr>
        <w:tabs>
          <w:tab w:val="num" w:pos="3600"/>
        </w:tabs>
        <w:ind w:left="3600" w:hanging="360"/>
      </w:pPr>
      <w:rPr>
        <w:rFonts w:ascii="Times New Roman" w:hAnsi="Times New Roman" w:hint="default"/>
      </w:rPr>
    </w:lvl>
    <w:lvl w:ilvl="5" w:tplc="135625C2" w:tentative="1">
      <w:start w:val="1"/>
      <w:numFmt w:val="bullet"/>
      <w:lvlText w:val="-"/>
      <w:lvlJc w:val="left"/>
      <w:pPr>
        <w:tabs>
          <w:tab w:val="num" w:pos="4320"/>
        </w:tabs>
        <w:ind w:left="4320" w:hanging="360"/>
      </w:pPr>
      <w:rPr>
        <w:rFonts w:ascii="Times New Roman" w:hAnsi="Times New Roman" w:hint="default"/>
      </w:rPr>
    </w:lvl>
    <w:lvl w:ilvl="6" w:tplc="E0189E6C" w:tentative="1">
      <w:start w:val="1"/>
      <w:numFmt w:val="bullet"/>
      <w:lvlText w:val="-"/>
      <w:lvlJc w:val="left"/>
      <w:pPr>
        <w:tabs>
          <w:tab w:val="num" w:pos="5040"/>
        </w:tabs>
        <w:ind w:left="5040" w:hanging="360"/>
      </w:pPr>
      <w:rPr>
        <w:rFonts w:ascii="Times New Roman" w:hAnsi="Times New Roman" w:hint="default"/>
      </w:rPr>
    </w:lvl>
    <w:lvl w:ilvl="7" w:tplc="1D742E7E" w:tentative="1">
      <w:start w:val="1"/>
      <w:numFmt w:val="bullet"/>
      <w:lvlText w:val="-"/>
      <w:lvlJc w:val="left"/>
      <w:pPr>
        <w:tabs>
          <w:tab w:val="num" w:pos="5760"/>
        </w:tabs>
        <w:ind w:left="5760" w:hanging="360"/>
      </w:pPr>
      <w:rPr>
        <w:rFonts w:ascii="Times New Roman" w:hAnsi="Times New Roman" w:hint="default"/>
      </w:rPr>
    </w:lvl>
    <w:lvl w:ilvl="8" w:tplc="246819A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D6A3271"/>
    <w:multiLevelType w:val="hybridMultilevel"/>
    <w:tmpl w:val="BD74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7A7C80"/>
    <w:multiLevelType w:val="hybridMultilevel"/>
    <w:tmpl w:val="CB3097FC"/>
    <w:lvl w:ilvl="0" w:tplc="04090001">
      <w:start w:val="1"/>
      <w:numFmt w:val="bullet"/>
      <w:lvlText w:val=""/>
      <w:lvlJc w:val="left"/>
      <w:pPr>
        <w:ind w:left="720" w:hanging="360"/>
      </w:pPr>
      <w:rPr>
        <w:rFonts w:ascii="Symbol" w:hAnsi="Symbol" w:hint="default"/>
      </w:rPr>
    </w:lvl>
    <w:lvl w:ilvl="1" w:tplc="00728ECE" w:tentative="1">
      <w:start w:val="1"/>
      <w:numFmt w:val="bullet"/>
      <w:lvlText w:val="•"/>
      <w:lvlJc w:val="left"/>
      <w:pPr>
        <w:tabs>
          <w:tab w:val="num" w:pos="1440"/>
        </w:tabs>
        <w:ind w:left="1440" w:hanging="360"/>
      </w:pPr>
      <w:rPr>
        <w:rFonts w:ascii="Arial" w:hAnsi="Arial" w:hint="default"/>
      </w:rPr>
    </w:lvl>
    <w:lvl w:ilvl="2" w:tplc="F38243B6" w:tentative="1">
      <w:start w:val="1"/>
      <w:numFmt w:val="bullet"/>
      <w:lvlText w:val="•"/>
      <w:lvlJc w:val="left"/>
      <w:pPr>
        <w:tabs>
          <w:tab w:val="num" w:pos="2160"/>
        </w:tabs>
        <w:ind w:left="2160" w:hanging="360"/>
      </w:pPr>
      <w:rPr>
        <w:rFonts w:ascii="Arial" w:hAnsi="Arial" w:hint="default"/>
      </w:rPr>
    </w:lvl>
    <w:lvl w:ilvl="3" w:tplc="12B890C4" w:tentative="1">
      <w:start w:val="1"/>
      <w:numFmt w:val="bullet"/>
      <w:lvlText w:val="•"/>
      <w:lvlJc w:val="left"/>
      <w:pPr>
        <w:tabs>
          <w:tab w:val="num" w:pos="2880"/>
        </w:tabs>
        <w:ind w:left="2880" w:hanging="360"/>
      </w:pPr>
      <w:rPr>
        <w:rFonts w:ascii="Arial" w:hAnsi="Arial" w:hint="default"/>
      </w:rPr>
    </w:lvl>
    <w:lvl w:ilvl="4" w:tplc="11F8C186" w:tentative="1">
      <w:start w:val="1"/>
      <w:numFmt w:val="bullet"/>
      <w:lvlText w:val="•"/>
      <w:lvlJc w:val="left"/>
      <w:pPr>
        <w:tabs>
          <w:tab w:val="num" w:pos="3600"/>
        </w:tabs>
        <w:ind w:left="3600" w:hanging="360"/>
      </w:pPr>
      <w:rPr>
        <w:rFonts w:ascii="Arial" w:hAnsi="Arial" w:hint="default"/>
      </w:rPr>
    </w:lvl>
    <w:lvl w:ilvl="5" w:tplc="AE64AFFC" w:tentative="1">
      <w:start w:val="1"/>
      <w:numFmt w:val="bullet"/>
      <w:lvlText w:val="•"/>
      <w:lvlJc w:val="left"/>
      <w:pPr>
        <w:tabs>
          <w:tab w:val="num" w:pos="4320"/>
        </w:tabs>
        <w:ind w:left="4320" w:hanging="360"/>
      </w:pPr>
      <w:rPr>
        <w:rFonts w:ascii="Arial" w:hAnsi="Arial" w:hint="default"/>
      </w:rPr>
    </w:lvl>
    <w:lvl w:ilvl="6" w:tplc="E946CC9A" w:tentative="1">
      <w:start w:val="1"/>
      <w:numFmt w:val="bullet"/>
      <w:lvlText w:val="•"/>
      <w:lvlJc w:val="left"/>
      <w:pPr>
        <w:tabs>
          <w:tab w:val="num" w:pos="5040"/>
        </w:tabs>
        <w:ind w:left="5040" w:hanging="360"/>
      </w:pPr>
      <w:rPr>
        <w:rFonts w:ascii="Arial" w:hAnsi="Arial" w:hint="default"/>
      </w:rPr>
    </w:lvl>
    <w:lvl w:ilvl="7" w:tplc="BA86612A" w:tentative="1">
      <w:start w:val="1"/>
      <w:numFmt w:val="bullet"/>
      <w:lvlText w:val="•"/>
      <w:lvlJc w:val="left"/>
      <w:pPr>
        <w:tabs>
          <w:tab w:val="num" w:pos="5760"/>
        </w:tabs>
        <w:ind w:left="5760" w:hanging="360"/>
      </w:pPr>
      <w:rPr>
        <w:rFonts w:ascii="Arial" w:hAnsi="Arial" w:hint="default"/>
      </w:rPr>
    </w:lvl>
    <w:lvl w:ilvl="8" w:tplc="E0AE1A7A"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2"/>
  </w:num>
  <w:num w:numId="4">
    <w:abstractNumId w:val="10"/>
  </w:num>
  <w:num w:numId="5">
    <w:abstractNumId w:val="0"/>
  </w:num>
  <w:num w:numId="6">
    <w:abstractNumId w:val="8"/>
  </w:num>
  <w:num w:numId="7">
    <w:abstractNumId w:val="11"/>
  </w:num>
  <w:num w:numId="8">
    <w:abstractNumId w:val="28"/>
  </w:num>
  <w:num w:numId="9">
    <w:abstractNumId w:val="33"/>
  </w:num>
  <w:num w:numId="10">
    <w:abstractNumId w:val="30"/>
  </w:num>
  <w:num w:numId="11">
    <w:abstractNumId w:val="19"/>
  </w:num>
  <w:num w:numId="12">
    <w:abstractNumId w:val="3"/>
  </w:num>
  <w:num w:numId="13">
    <w:abstractNumId w:val="5"/>
  </w:num>
  <w:num w:numId="14">
    <w:abstractNumId w:val="32"/>
  </w:num>
  <w:num w:numId="15">
    <w:abstractNumId w:val="1"/>
  </w:num>
  <w:num w:numId="16">
    <w:abstractNumId w:val="27"/>
  </w:num>
  <w:num w:numId="17">
    <w:abstractNumId w:val="24"/>
  </w:num>
  <w:num w:numId="18">
    <w:abstractNumId w:val="23"/>
  </w:num>
  <w:num w:numId="19">
    <w:abstractNumId w:val="4"/>
  </w:num>
  <w:num w:numId="20">
    <w:abstractNumId w:val="26"/>
  </w:num>
  <w:num w:numId="21">
    <w:abstractNumId w:val="7"/>
  </w:num>
  <w:num w:numId="22">
    <w:abstractNumId w:val="36"/>
  </w:num>
  <w:num w:numId="23">
    <w:abstractNumId w:val="29"/>
  </w:num>
  <w:num w:numId="24">
    <w:abstractNumId w:val="9"/>
  </w:num>
  <w:num w:numId="25">
    <w:abstractNumId w:val="34"/>
  </w:num>
  <w:num w:numId="26">
    <w:abstractNumId w:val="20"/>
  </w:num>
  <w:num w:numId="27">
    <w:abstractNumId w:val="6"/>
  </w:num>
  <w:num w:numId="28">
    <w:abstractNumId w:val="35"/>
  </w:num>
  <w:num w:numId="29">
    <w:abstractNumId w:val="31"/>
  </w:num>
  <w:num w:numId="30">
    <w:abstractNumId w:val="25"/>
  </w:num>
  <w:num w:numId="31">
    <w:abstractNumId w:val="17"/>
  </w:num>
  <w:num w:numId="32">
    <w:abstractNumId w:val="22"/>
  </w:num>
  <w:num w:numId="33">
    <w:abstractNumId w:val="18"/>
  </w:num>
  <w:num w:numId="34">
    <w:abstractNumId w:val="21"/>
  </w:num>
  <w:num w:numId="35">
    <w:abstractNumId w:val="16"/>
  </w:num>
  <w:num w:numId="36">
    <w:abstractNumId w:val="15"/>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771"/>
    <w:rsid w:val="000D0BAD"/>
    <w:rsid w:val="000E6EBA"/>
    <w:rsid w:val="000F2DA8"/>
    <w:rsid w:val="00131D11"/>
    <w:rsid w:val="001829EB"/>
    <w:rsid w:val="001A2467"/>
    <w:rsid w:val="001B538F"/>
    <w:rsid w:val="001C27A2"/>
    <w:rsid w:val="00224F07"/>
    <w:rsid w:val="00232F13"/>
    <w:rsid w:val="00236964"/>
    <w:rsid w:val="00286B4C"/>
    <w:rsid w:val="00293B97"/>
    <w:rsid w:val="002C7860"/>
    <w:rsid w:val="003068C7"/>
    <w:rsid w:val="00322FE1"/>
    <w:rsid w:val="00355729"/>
    <w:rsid w:val="00356DE0"/>
    <w:rsid w:val="00373693"/>
    <w:rsid w:val="00396144"/>
    <w:rsid w:val="00411A2E"/>
    <w:rsid w:val="00420F10"/>
    <w:rsid w:val="004302C4"/>
    <w:rsid w:val="00437CC3"/>
    <w:rsid w:val="00445A7F"/>
    <w:rsid w:val="005150F7"/>
    <w:rsid w:val="00532305"/>
    <w:rsid w:val="005607FB"/>
    <w:rsid w:val="00597B35"/>
    <w:rsid w:val="005B7451"/>
    <w:rsid w:val="005C1B5D"/>
    <w:rsid w:val="005E4811"/>
    <w:rsid w:val="005F5D51"/>
    <w:rsid w:val="006129EA"/>
    <w:rsid w:val="00626B17"/>
    <w:rsid w:val="006433B2"/>
    <w:rsid w:val="0069217F"/>
    <w:rsid w:val="006B36DA"/>
    <w:rsid w:val="00737957"/>
    <w:rsid w:val="00744433"/>
    <w:rsid w:val="00776771"/>
    <w:rsid w:val="007C5321"/>
    <w:rsid w:val="00805739"/>
    <w:rsid w:val="00890C52"/>
    <w:rsid w:val="00945D35"/>
    <w:rsid w:val="00981B14"/>
    <w:rsid w:val="00A2193C"/>
    <w:rsid w:val="00A266A9"/>
    <w:rsid w:val="00A50B60"/>
    <w:rsid w:val="00AD2AE9"/>
    <w:rsid w:val="00AD6C27"/>
    <w:rsid w:val="00B34AAE"/>
    <w:rsid w:val="00BC47F6"/>
    <w:rsid w:val="00C556CB"/>
    <w:rsid w:val="00C658AF"/>
    <w:rsid w:val="00C86021"/>
    <w:rsid w:val="00C907C2"/>
    <w:rsid w:val="00CA1B6E"/>
    <w:rsid w:val="00CE131B"/>
    <w:rsid w:val="00D171FA"/>
    <w:rsid w:val="00D77F68"/>
    <w:rsid w:val="00DD2776"/>
    <w:rsid w:val="00DF57CC"/>
    <w:rsid w:val="00E057C7"/>
    <w:rsid w:val="00E22C8C"/>
    <w:rsid w:val="00E71F42"/>
    <w:rsid w:val="00EB3D20"/>
    <w:rsid w:val="00EC43EB"/>
    <w:rsid w:val="00F070D2"/>
    <w:rsid w:val="00F23DA7"/>
    <w:rsid w:val="00F33BF3"/>
    <w:rsid w:val="00F37417"/>
    <w:rsid w:val="00F7718D"/>
    <w:rsid w:val="00FE6C77"/>
    <w:rsid w:val="293A0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D503F"/>
  <w15:docId w15:val="{42A490AD-CB08-A74A-BA17-4969961B5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9EA"/>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paragraph">
    <w:name w:val="paragraph"/>
    <w:basedOn w:val="Normal"/>
    <w:rsid w:val="00C86021"/>
    <w:pPr>
      <w:spacing w:before="100" w:beforeAutospacing="1" w:after="100" w:afterAutospacing="1"/>
    </w:pPr>
  </w:style>
  <w:style w:type="character" w:customStyle="1" w:styleId="normaltextrun">
    <w:name w:val="normaltextrun"/>
    <w:basedOn w:val="DefaultParagraphFont"/>
    <w:rsid w:val="00C86021"/>
  </w:style>
  <w:style w:type="character" w:customStyle="1" w:styleId="eop">
    <w:name w:val="eop"/>
    <w:basedOn w:val="DefaultParagraphFont"/>
    <w:rsid w:val="00C86021"/>
  </w:style>
  <w:style w:type="paragraph" w:styleId="ListParagraph">
    <w:name w:val="List Paragraph"/>
    <w:basedOn w:val="Normal"/>
    <w:uiPriority w:val="34"/>
    <w:qFormat/>
    <w:rsid w:val="00C86021"/>
    <w:pPr>
      <w:ind w:left="720"/>
      <w:contextualSpacing/>
    </w:pPr>
  </w:style>
  <w:style w:type="character" w:styleId="Hyperlink">
    <w:name w:val="Hyperlink"/>
    <w:basedOn w:val="DefaultParagraphFont"/>
    <w:uiPriority w:val="99"/>
    <w:unhideWhenUsed/>
    <w:rsid w:val="00437CC3"/>
    <w:rPr>
      <w:color w:val="0000FF" w:themeColor="hyperlink"/>
      <w:u w:val="single"/>
    </w:rPr>
  </w:style>
  <w:style w:type="character" w:styleId="UnresolvedMention">
    <w:name w:val="Unresolved Mention"/>
    <w:basedOn w:val="DefaultParagraphFont"/>
    <w:uiPriority w:val="99"/>
    <w:semiHidden/>
    <w:unhideWhenUsed/>
    <w:rsid w:val="00437CC3"/>
    <w:rPr>
      <w:color w:val="605E5C"/>
      <w:shd w:val="clear" w:color="auto" w:fill="E1DFDD"/>
    </w:rPr>
  </w:style>
  <w:style w:type="character" w:customStyle="1" w:styleId="superscript">
    <w:name w:val="superscript"/>
    <w:basedOn w:val="DefaultParagraphFont"/>
    <w:rsid w:val="00D171FA"/>
  </w:style>
  <w:style w:type="character" w:customStyle="1" w:styleId="apple-converted-space">
    <w:name w:val="apple-converted-space"/>
    <w:basedOn w:val="DefaultParagraphFont"/>
    <w:rsid w:val="00D171FA"/>
  </w:style>
  <w:style w:type="character" w:customStyle="1" w:styleId="spellingerror">
    <w:name w:val="spellingerror"/>
    <w:basedOn w:val="DefaultParagraphFont"/>
    <w:rsid w:val="00D171FA"/>
  </w:style>
  <w:style w:type="character" w:customStyle="1" w:styleId="tabchar">
    <w:name w:val="tabchar"/>
    <w:basedOn w:val="DefaultParagraphFont"/>
    <w:rsid w:val="00D171FA"/>
  </w:style>
  <w:style w:type="paragraph" w:styleId="Footer">
    <w:name w:val="footer"/>
    <w:basedOn w:val="Normal"/>
    <w:link w:val="FooterChar"/>
    <w:uiPriority w:val="99"/>
    <w:unhideWhenUsed/>
    <w:rsid w:val="00E71F42"/>
    <w:pPr>
      <w:tabs>
        <w:tab w:val="center" w:pos="4680"/>
        <w:tab w:val="right" w:pos="9360"/>
      </w:tabs>
    </w:pPr>
  </w:style>
  <w:style w:type="character" w:customStyle="1" w:styleId="FooterChar">
    <w:name w:val="Footer Char"/>
    <w:basedOn w:val="DefaultParagraphFont"/>
    <w:link w:val="Footer"/>
    <w:uiPriority w:val="99"/>
    <w:rsid w:val="00E71F42"/>
    <w:rPr>
      <w:rFonts w:ascii="Times New Roman" w:eastAsia="Times New Roman" w:hAnsi="Times New Roman" w:cs="Times New Roman"/>
    </w:rPr>
  </w:style>
  <w:style w:type="character" w:styleId="PageNumber">
    <w:name w:val="page number"/>
    <w:basedOn w:val="DefaultParagraphFont"/>
    <w:uiPriority w:val="99"/>
    <w:semiHidden/>
    <w:unhideWhenUsed/>
    <w:rsid w:val="00E71F42"/>
  </w:style>
  <w:style w:type="paragraph" w:customStyle="1" w:styleId="TableText">
    <w:name w:val="Table Text"/>
    <w:qFormat/>
    <w:rsid w:val="000E6EBA"/>
    <w:pPr>
      <w:spacing w:before="40" w:after="40"/>
    </w:pPr>
    <w:rPr>
      <w:rFonts w:asciiTheme="majorHAnsi" w:eastAsia="Times New Roman" w:hAnsiTheme="majorHAnsi" w:cs="Times New Roman"/>
      <w:sz w:val="20"/>
      <w:szCs w:val="20"/>
    </w:rPr>
  </w:style>
  <w:style w:type="table" w:customStyle="1" w:styleId="TableGrid4">
    <w:name w:val="Table Grid4"/>
    <w:basedOn w:val="TableNormal"/>
    <w:next w:val="TableGrid"/>
    <w:uiPriority w:val="59"/>
    <w:rsid w:val="000E6EBA"/>
    <w:rPr>
      <w:rFonts w:asciiTheme="minorHAnsi" w:eastAsia="MS Mincho"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L">
    <w:name w:val="Table_NL"/>
    <w:basedOn w:val="TableText"/>
    <w:qFormat/>
    <w:rsid w:val="000E6EBA"/>
    <w:pPr>
      <w:ind w:left="228" w:hanging="228"/>
    </w:pPr>
    <w:rPr>
      <w:rFonts w:asciiTheme="minorHAnsi" w:hAnsiTheme="minorHAnsi"/>
      <w:sz w:val="22"/>
      <w:szCs w:val="24"/>
    </w:rPr>
  </w:style>
  <w:style w:type="table" w:styleId="TableGrid">
    <w:name w:val="Table Grid"/>
    <w:basedOn w:val="TableNormal"/>
    <w:uiPriority w:val="39"/>
    <w:rsid w:val="000E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3DA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858">
      <w:bodyDiv w:val="1"/>
      <w:marLeft w:val="0"/>
      <w:marRight w:val="0"/>
      <w:marTop w:val="0"/>
      <w:marBottom w:val="0"/>
      <w:divBdr>
        <w:top w:val="none" w:sz="0" w:space="0" w:color="auto"/>
        <w:left w:val="none" w:sz="0" w:space="0" w:color="auto"/>
        <w:bottom w:val="none" w:sz="0" w:space="0" w:color="auto"/>
        <w:right w:val="none" w:sz="0" w:space="0" w:color="auto"/>
      </w:divBdr>
      <w:divsChild>
        <w:div w:id="1330135077">
          <w:marLeft w:val="0"/>
          <w:marRight w:val="0"/>
          <w:marTop w:val="0"/>
          <w:marBottom w:val="0"/>
          <w:divBdr>
            <w:top w:val="none" w:sz="0" w:space="0" w:color="auto"/>
            <w:left w:val="none" w:sz="0" w:space="0" w:color="auto"/>
            <w:bottom w:val="none" w:sz="0" w:space="0" w:color="auto"/>
            <w:right w:val="none" w:sz="0" w:space="0" w:color="auto"/>
          </w:divBdr>
        </w:div>
        <w:div w:id="1861816989">
          <w:marLeft w:val="0"/>
          <w:marRight w:val="0"/>
          <w:marTop w:val="0"/>
          <w:marBottom w:val="0"/>
          <w:divBdr>
            <w:top w:val="none" w:sz="0" w:space="0" w:color="auto"/>
            <w:left w:val="none" w:sz="0" w:space="0" w:color="auto"/>
            <w:bottom w:val="none" w:sz="0" w:space="0" w:color="auto"/>
            <w:right w:val="none" w:sz="0" w:space="0" w:color="auto"/>
          </w:divBdr>
        </w:div>
        <w:div w:id="1430925103">
          <w:marLeft w:val="0"/>
          <w:marRight w:val="0"/>
          <w:marTop w:val="0"/>
          <w:marBottom w:val="0"/>
          <w:divBdr>
            <w:top w:val="none" w:sz="0" w:space="0" w:color="auto"/>
            <w:left w:val="none" w:sz="0" w:space="0" w:color="auto"/>
            <w:bottom w:val="none" w:sz="0" w:space="0" w:color="auto"/>
            <w:right w:val="none" w:sz="0" w:space="0" w:color="auto"/>
          </w:divBdr>
        </w:div>
        <w:div w:id="916133867">
          <w:marLeft w:val="0"/>
          <w:marRight w:val="0"/>
          <w:marTop w:val="0"/>
          <w:marBottom w:val="0"/>
          <w:divBdr>
            <w:top w:val="none" w:sz="0" w:space="0" w:color="auto"/>
            <w:left w:val="none" w:sz="0" w:space="0" w:color="auto"/>
            <w:bottom w:val="none" w:sz="0" w:space="0" w:color="auto"/>
            <w:right w:val="none" w:sz="0" w:space="0" w:color="auto"/>
          </w:divBdr>
        </w:div>
        <w:div w:id="785662634">
          <w:marLeft w:val="0"/>
          <w:marRight w:val="0"/>
          <w:marTop w:val="0"/>
          <w:marBottom w:val="0"/>
          <w:divBdr>
            <w:top w:val="none" w:sz="0" w:space="0" w:color="auto"/>
            <w:left w:val="none" w:sz="0" w:space="0" w:color="auto"/>
            <w:bottom w:val="none" w:sz="0" w:space="0" w:color="auto"/>
            <w:right w:val="none" w:sz="0" w:space="0" w:color="auto"/>
          </w:divBdr>
        </w:div>
      </w:divsChild>
    </w:div>
    <w:div w:id="36241912">
      <w:bodyDiv w:val="1"/>
      <w:marLeft w:val="0"/>
      <w:marRight w:val="0"/>
      <w:marTop w:val="0"/>
      <w:marBottom w:val="0"/>
      <w:divBdr>
        <w:top w:val="none" w:sz="0" w:space="0" w:color="auto"/>
        <w:left w:val="none" w:sz="0" w:space="0" w:color="auto"/>
        <w:bottom w:val="none" w:sz="0" w:space="0" w:color="auto"/>
        <w:right w:val="none" w:sz="0" w:space="0" w:color="auto"/>
      </w:divBdr>
    </w:div>
    <w:div w:id="117988230">
      <w:bodyDiv w:val="1"/>
      <w:marLeft w:val="0"/>
      <w:marRight w:val="0"/>
      <w:marTop w:val="0"/>
      <w:marBottom w:val="0"/>
      <w:divBdr>
        <w:top w:val="none" w:sz="0" w:space="0" w:color="auto"/>
        <w:left w:val="none" w:sz="0" w:space="0" w:color="auto"/>
        <w:bottom w:val="none" w:sz="0" w:space="0" w:color="auto"/>
        <w:right w:val="none" w:sz="0" w:space="0" w:color="auto"/>
      </w:divBdr>
    </w:div>
    <w:div w:id="138769262">
      <w:bodyDiv w:val="1"/>
      <w:marLeft w:val="0"/>
      <w:marRight w:val="0"/>
      <w:marTop w:val="0"/>
      <w:marBottom w:val="0"/>
      <w:divBdr>
        <w:top w:val="none" w:sz="0" w:space="0" w:color="auto"/>
        <w:left w:val="none" w:sz="0" w:space="0" w:color="auto"/>
        <w:bottom w:val="none" w:sz="0" w:space="0" w:color="auto"/>
        <w:right w:val="none" w:sz="0" w:space="0" w:color="auto"/>
      </w:divBdr>
    </w:div>
    <w:div w:id="335807795">
      <w:bodyDiv w:val="1"/>
      <w:marLeft w:val="0"/>
      <w:marRight w:val="0"/>
      <w:marTop w:val="0"/>
      <w:marBottom w:val="0"/>
      <w:divBdr>
        <w:top w:val="none" w:sz="0" w:space="0" w:color="auto"/>
        <w:left w:val="none" w:sz="0" w:space="0" w:color="auto"/>
        <w:bottom w:val="none" w:sz="0" w:space="0" w:color="auto"/>
        <w:right w:val="none" w:sz="0" w:space="0" w:color="auto"/>
      </w:divBdr>
      <w:divsChild>
        <w:div w:id="1581908782">
          <w:marLeft w:val="0"/>
          <w:marRight w:val="0"/>
          <w:marTop w:val="0"/>
          <w:marBottom w:val="0"/>
          <w:divBdr>
            <w:top w:val="none" w:sz="0" w:space="0" w:color="auto"/>
            <w:left w:val="none" w:sz="0" w:space="0" w:color="auto"/>
            <w:bottom w:val="none" w:sz="0" w:space="0" w:color="auto"/>
            <w:right w:val="none" w:sz="0" w:space="0" w:color="auto"/>
          </w:divBdr>
        </w:div>
        <w:div w:id="1595094247">
          <w:marLeft w:val="0"/>
          <w:marRight w:val="0"/>
          <w:marTop w:val="0"/>
          <w:marBottom w:val="0"/>
          <w:divBdr>
            <w:top w:val="none" w:sz="0" w:space="0" w:color="auto"/>
            <w:left w:val="none" w:sz="0" w:space="0" w:color="auto"/>
            <w:bottom w:val="none" w:sz="0" w:space="0" w:color="auto"/>
            <w:right w:val="none" w:sz="0" w:space="0" w:color="auto"/>
          </w:divBdr>
        </w:div>
      </w:divsChild>
    </w:div>
    <w:div w:id="431971453">
      <w:bodyDiv w:val="1"/>
      <w:marLeft w:val="0"/>
      <w:marRight w:val="0"/>
      <w:marTop w:val="0"/>
      <w:marBottom w:val="0"/>
      <w:divBdr>
        <w:top w:val="none" w:sz="0" w:space="0" w:color="auto"/>
        <w:left w:val="none" w:sz="0" w:space="0" w:color="auto"/>
        <w:bottom w:val="none" w:sz="0" w:space="0" w:color="auto"/>
        <w:right w:val="none" w:sz="0" w:space="0" w:color="auto"/>
      </w:divBdr>
      <w:divsChild>
        <w:div w:id="980495987">
          <w:marLeft w:val="547"/>
          <w:marRight w:val="0"/>
          <w:marTop w:val="200"/>
          <w:marBottom w:val="0"/>
          <w:divBdr>
            <w:top w:val="none" w:sz="0" w:space="0" w:color="auto"/>
            <w:left w:val="none" w:sz="0" w:space="0" w:color="auto"/>
            <w:bottom w:val="none" w:sz="0" w:space="0" w:color="auto"/>
            <w:right w:val="none" w:sz="0" w:space="0" w:color="auto"/>
          </w:divBdr>
        </w:div>
        <w:div w:id="470097700">
          <w:marLeft w:val="547"/>
          <w:marRight w:val="0"/>
          <w:marTop w:val="200"/>
          <w:marBottom w:val="0"/>
          <w:divBdr>
            <w:top w:val="none" w:sz="0" w:space="0" w:color="auto"/>
            <w:left w:val="none" w:sz="0" w:space="0" w:color="auto"/>
            <w:bottom w:val="none" w:sz="0" w:space="0" w:color="auto"/>
            <w:right w:val="none" w:sz="0" w:space="0" w:color="auto"/>
          </w:divBdr>
        </w:div>
        <w:div w:id="1333069391">
          <w:marLeft w:val="547"/>
          <w:marRight w:val="0"/>
          <w:marTop w:val="200"/>
          <w:marBottom w:val="0"/>
          <w:divBdr>
            <w:top w:val="none" w:sz="0" w:space="0" w:color="auto"/>
            <w:left w:val="none" w:sz="0" w:space="0" w:color="auto"/>
            <w:bottom w:val="none" w:sz="0" w:space="0" w:color="auto"/>
            <w:right w:val="none" w:sz="0" w:space="0" w:color="auto"/>
          </w:divBdr>
        </w:div>
      </w:divsChild>
    </w:div>
    <w:div w:id="521211810">
      <w:bodyDiv w:val="1"/>
      <w:marLeft w:val="0"/>
      <w:marRight w:val="0"/>
      <w:marTop w:val="0"/>
      <w:marBottom w:val="0"/>
      <w:divBdr>
        <w:top w:val="none" w:sz="0" w:space="0" w:color="auto"/>
        <w:left w:val="none" w:sz="0" w:space="0" w:color="auto"/>
        <w:bottom w:val="none" w:sz="0" w:space="0" w:color="auto"/>
        <w:right w:val="none" w:sz="0" w:space="0" w:color="auto"/>
      </w:divBdr>
      <w:divsChild>
        <w:div w:id="1950044205">
          <w:marLeft w:val="0"/>
          <w:marRight w:val="0"/>
          <w:marTop w:val="0"/>
          <w:marBottom w:val="0"/>
          <w:divBdr>
            <w:top w:val="none" w:sz="0" w:space="0" w:color="auto"/>
            <w:left w:val="none" w:sz="0" w:space="0" w:color="auto"/>
            <w:bottom w:val="none" w:sz="0" w:space="0" w:color="auto"/>
            <w:right w:val="none" w:sz="0" w:space="0" w:color="auto"/>
          </w:divBdr>
          <w:divsChild>
            <w:div w:id="1045107959">
              <w:marLeft w:val="0"/>
              <w:marRight w:val="0"/>
              <w:marTop w:val="0"/>
              <w:marBottom w:val="0"/>
              <w:divBdr>
                <w:top w:val="none" w:sz="0" w:space="0" w:color="auto"/>
                <w:left w:val="none" w:sz="0" w:space="0" w:color="auto"/>
                <w:bottom w:val="none" w:sz="0" w:space="0" w:color="auto"/>
                <w:right w:val="none" w:sz="0" w:space="0" w:color="auto"/>
              </w:divBdr>
            </w:div>
            <w:div w:id="1738358918">
              <w:marLeft w:val="0"/>
              <w:marRight w:val="0"/>
              <w:marTop w:val="0"/>
              <w:marBottom w:val="0"/>
              <w:divBdr>
                <w:top w:val="none" w:sz="0" w:space="0" w:color="auto"/>
                <w:left w:val="none" w:sz="0" w:space="0" w:color="auto"/>
                <w:bottom w:val="none" w:sz="0" w:space="0" w:color="auto"/>
                <w:right w:val="none" w:sz="0" w:space="0" w:color="auto"/>
              </w:divBdr>
            </w:div>
          </w:divsChild>
        </w:div>
        <w:div w:id="578566409">
          <w:marLeft w:val="0"/>
          <w:marRight w:val="0"/>
          <w:marTop w:val="0"/>
          <w:marBottom w:val="0"/>
          <w:divBdr>
            <w:top w:val="none" w:sz="0" w:space="0" w:color="auto"/>
            <w:left w:val="none" w:sz="0" w:space="0" w:color="auto"/>
            <w:bottom w:val="none" w:sz="0" w:space="0" w:color="auto"/>
            <w:right w:val="none" w:sz="0" w:space="0" w:color="auto"/>
          </w:divBdr>
          <w:divsChild>
            <w:div w:id="1958488526">
              <w:marLeft w:val="0"/>
              <w:marRight w:val="0"/>
              <w:marTop w:val="0"/>
              <w:marBottom w:val="0"/>
              <w:divBdr>
                <w:top w:val="none" w:sz="0" w:space="0" w:color="auto"/>
                <w:left w:val="none" w:sz="0" w:space="0" w:color="auto"/>
                <w:bottom w:val="none" w:sz="0" w:space="0" w:color="auto"/>
                <w:right w:val="none" w:sz="0" w:space="0" w:color="auto"/>
              </w:divBdr>
            </w:div>
            <w:div w:id="17299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1932">
      <w:bodyDiv w:val="1"/>
      <w:marLeft w:val="0"/>
      <w:marRight w:val="0"/>
      <w:marTop w:val="0"/>
      <w:marBottom w:val="0"/>
      <w:divBdr>
        <w:top w:val="none" w:sz="0" w:space="0" w:color="auto"/>
        <w:left w:val="none" w:sz="0" w:space="0" w:color="auto"/>
        <w:bottom w:val="none" w:sz="0" w:space="0" w:color="auto"/>
        <w:right w:val="none" w:sz="0" w:space="0" w:color="auto"/>
      </w:divBdr>
    </w:div>
    <w:div w:id="660307180">
      <w:bodyDiv w:val="1"/>
      <w:marLeft w:val="0"/>
      <w:marRight w:val="0"/>
      <w:marTop w:val="0"/>
      <w:marBottom w:val="0"/>
      <w:divBdr>
        <w:top w:val="none" w:sz="0" w:space="0" w:color="auto"/>
        <w:left w:val="none" w:sz="0" w:space="0" w:color="auto"/>
        <w:bottom w:val="none" w:sz="0" w:space="0" w:color="auto"/>
        <w:right w:val="none" w:sz="0" w:space="0" w:color="auto"/>
      </w:divBdr>
      <w:divsChild>
        <w:div w:id="129790999">
          <w:marLeft w:val="360"/>
          <w:marRight w:val="0"/>
          <w:marTop w:val="200"/>
          <w:marBottom w:val="0"/>
          <w:divBdr>
            <w:top w:val="none" w:sz="0" w:space="0" w:color="auto"/>
            <w:left w:val="none" w:sz="0" w:space="0" w:color="auto"/>
            <w:bottom w:val="none" w:sz="0" w:space="0" w:color="auto"/>
            <w:right w:val="none" w:sz="0" w:space="0" w:color="auto"/>
          </w:divBdr>
        </w:div>
        <w:div w:id="466900559">
          <w:marLeft w:val="360"/>
          <w:marRight w:val="0"/>
          <w:marTop w:val="200"/>
          <w:marBottom w:val="0"/>
          <w:divBdr>
            <w:top w:val="none" w:sz="0" w:space="0" w:color="auto"/>
            <w:left w:val="none" w:sz="0" w:space="0" w:color="auto"/>
            <w:bottom w:val="none" w:sz="0" w:space="0" w:color="auto"/>
            <w:right w:val="none" w:sz="0" w:space="0" w:color="auto"/>
          </w:divBdr>
        </w:div>
      </w:divsChild>
    </w:div>
    <w:div w:id="801534904">
      <w:bodyDiv w:val="1"/>
      <w:marLeft w:val="0"/>
      <w:marRight w:val="0"/>
      <w:marTop w:val="0"/>
      <w:marBottom w:val="0"/>
      <w:divBdr>
        <w:top w:val="none" w:sz="0" w:space="0" w:color="auto"/>
        <w:left w:val="none" w:sz="0" w:space="0" w:color="auto"/>
        <w:bottom w:val="none" w:sz="0" w:space="0" w:color="auto"/>
        <w:right w:val="none" w:sz="0" w:space="0" w:color="auto"/>
      </w:divBdr>
    </w:div>
    <w:div w:id="802818898">
      <w:bodyDiv w:val="1"/>
      <w:marLeft w:val="0"/>
      <w:marRight w:val="0"/>
      <w:marTop w:val="0"/>
      <w:marBottom w:val="0"/>
      <w:divBdr>
        <w:top w:val="none" w:sz="0" w:space="0" w:color="auto"/>
        <w:left w:val="none" w:sz="0" w:space="0" w:color="auto"/>
        <w:bottom w:val="none" w:sz="0" w:space="0" w:color="auto"/>
        <w:right w:val="none" w:sz="0" w:space="0" w:color="auto"/>
      </w:divBdr>
    </w:div>
    <w:div w:id="878711799">
      <w:bodyDiv w:val="1"/>
      <w:marLeft w:val="0"/>
      <w:marRight w:val="0"/>
      <w:marTop w:val="0"/>
      <w:marBottom w:val="0"/>
      <w:divBdr>
        <w:top w:val="none" w:sz="0" w:space="0" w:color="auto"/>
        <w:left w:val="none" w:sz="0" w:space="0" w:color="auto"/>
        <w:bottom w:val="none" w:sz="0" w:space="0" w:color="auto"/>
        <w:right w:val="none" w:sz="0" w:space="0" w:color="auto"/>
      </w:divBdr>
      <w:divsChild>
        <w:div w:id="1204637703">
          <w:marLeft w:val="547"/>
          <w:marRight w:val="0"/>
          <w:marTop w:val="200"/>
          <w:marBottom w:val="0"/>
          <w:divBdr>
            <w:top w:val="none" w:sz="0" w:space="0" w:color="auto"/>
            <w:left w:val="none" w:sz="0" w:space="0" w:color="auto"/>
            <w:bottom w:val="none" w:sz="0" w:space="0" w:color="auto"/>
            <w:right w:val="none" w:sz="0" w:space="0" w:color="auto"/>
          </w:divBdr>
        </w:div>
        <w:div w:id="644046884">
          <w:marLeft w:val="547"/>
          <w:marRight w:val="0"/>
          <w:marTop w:val="200"/>
          <w:marBottom w:val="0"/>
          <w:divBdr>
            <w:top w:val="none" w:sz="0" w:space="0" w:color="auto"/>
            <w:left w:val="none" w:sz="0" w:space="0" w:color="auto"/>
            <w:bottom w:val="none" w:sz="0" w:space="0" w:color="auto"/>
            <w:right w:val="none" w:sz="0" w:space="0" w:color="auto"/>
          </w:divBdr>
        </w:div>
        <w:div w:id="15279595">
          <w:marLeft w:val="547"/>
          <w:marRight w:val="0"/>
          <w:marTop w:val="200"/>
          <w:marBottom w:val="0"/>
          <w:divBdr>
            <w:top w:val="none" w:sz="0" w:space="0" w:color="auto"/>
            <w:left w:val="none" w:sz="0" w:space="0" w:color="auto"/>
            <w:bottom w:val="none" w:sz="0" w:space="0" w:color="auto"/>
            <w:right w:val="none" w:sz="0" w:space="0" w:color="auto"/>
          </w:divBdr>
        </w:div>
      </w:divsChild>
    </w:div>
    <w:div w:id="908616522">
      <w:bodyDiv w:val="1"/>
      <w:marLeft w:val="0"/>
      <w:marRight w:val="0"/>
      <w:marTop w:val="0"/>
      <w:marBottom w:val="0"/>
      <w:divBdr>
        <w:top w:val="none" w:sz="0" w:space="0" w:color="auto"/>
        <w:left w:val="none" w:sz="0" w:space="0" w:color="auto"/>
        <w:bottom w:val="none" w:sz="0" w:space="0" w:color="auto"/>
        <w:right w:val="none" w:sz="0" w:space="0" w:color="auto"/>
      </w:divBdr>
      <w:divsChild>
        <w:div w:id="801263520">
          <w:marLeft w:val="446"/>
          <w:marRight w:val="0"/>
          <w:marTop w:val="200"/>
          <w:marBottom w:val="0"/>
          <w:divBdr>
            <w:top w:val="none" w:sz="0" w:space="0" w:color="auto"/>
            <w:left w:val="none" w:sz="0" w:space="0" w:color="auto"/>
            <w:bottom w:val="none" w:sz="0" w:space="0" w:color="auto"/>
            <w:right w:val="none" w:sz="0" w:space="0" w:color="auto"/>
          </w:divBdr>
        </w:div>
        <w:div w:id="2016640493">
          <w:marLeft w:val="446"/>
          <w:marRight w:val="0"/>
          <w:marTop w:val="200"/>
          <w:marBottom w:val="0"/>
          <w:divBdr>
            <w:top w:val="none" w:sz="0" w:space="0" w:color="auto"/>
            <w:left w:val="none" w:sz="0" w:space="0" w:color="auto"/>
            <w:bottom w:val="none" w:sz="0" w:space="0" w:color="auto"/>
            <w:right w:val="none" w:sz="0" w:space="0" w:color="auto"/>
          </w:divBdr>
        </w:div>
        <w:div w:id="938411654">
          <w:marLeft w:val="446"/>
          <w:marRight w:val="0"/>
          <w:marTop w:val="200"/>
          <w:marBottom w:val="0"/>
          <w:divBdr>
            <w:top w:val="none" w:sz="0" w:space="0" w:color="auto"/>
            <w:left w:val="none" w:sz="0" w:space="0" w:color="auto"/>
            <w:bottom w:val="none" w:sz="0" w:space="0" w:color="auto"/>
            <w:right w:val="none" w:sz="0" w:space="0" w:color="auto"/>
          </w:divBdr>
        </w:div>
        <w:div w:id="229459757">
          <w:marLeft w:val="446"/>
          <w:marRight w:val="0"/>
          <w:marTop w:val="200"/>
          <w:marBottom w:val="0"/>
          <w:divBdr>
            <w:top w:val="none" w:sz="0" w:space="0" w:color="auto"/>
            <w:left w:val="none" w:sz="0" w:space="0" w:color="auto"/>
            <w:bottom w:val="none" w:sz="0" w:space="0" w:color="auto"/>
            <w:right w:val="none" w:sz="0" w:space="0" w:color="auto"/>
          </w:divBdr>
        </w:div>
      </w:divsChild>
    </w:div>
    <w:div w:id="927815156">
      <w:bodyDiv w:val="1"/>
      <w:marLeft w:val="0"/>
      <w:marRight w:val="0"/>
      <w:marTop w:val="0"/>
      <w:marBottom w:val="0"/>
      <w:divBdr>
        <w:top w:val="none" w:sz="0" w:space="0" w:color="auto"/>
        <w:left w:val="none" w:sz="0" w:space="0" w:color="auto"/>
        <w:bottom w:val="none" w:sz="0" w:space="0" w:color="auto"/>
        <w:right w:val="none" w:sz="0" w:space="0" w:color="auto"/>
      </w:divBdr>
      <w:divsChild>
        <w:div w:id="914167228">
          <w:marLeft w:val="0"/>
          <w:marRight w:val="0"/>
          <w:marTop w:val="0"/>
          <w:marBottom w:val="0"/>
          <w:divBdr>
            <w:top w:val="none" w:sz="0" w:space="0" w:color="auto"/>
            <w:left w:val="none" w:sz="0" w:space="0" w:color="auto"/>
            <w:bottom w:val="none" w:sz="0" w:space="0" w:color="auto"/>
            <w:right w:val="none" w:sz="0" w:space="0" w:color="auto"/>
          </w:divBdr>
        </w:div>
        <w:div w:id="429932928">
          <w:marLeft w:val="0"/>
          <w:marRight w:val="0"/>
          <w:marTop w:val="0"/>
          <w:marBottom w:val="0"/>
          <w:divBdr>
            <w:top w:val="none" w:sz="0" w:space="0" w:color="auto"/>
            <w:left w:val="none" w:sz="0" w:space="0" w:color="auto"/>
            <w:bottom w:val="none" w:sz="0" w:space="0" w:color="auto"/>
            <w:right w:val="none" w:sz="0" w:space="0" w:color="auto"/>
          </w:divBdr>
        </w:div>
        <w:div w:id="1645500080">
          <w:marLeft w:val="0"/>
          <w:marRight w:val="0"/>
          <w:marTop w:val="0"/>
          <w:marBottom w:val="0"/>
          <w:divBdr>
            <w:top w:val="none" w:sz="0" w:space="0" w:color="auto"/>
            <w:left w:val="none" w:sz="0" w:space="0" w:color="auto"/>
            <w:bottom w:val="none" w:sz="0" w:space="0" w:color="auto"/>
            <w:right w:val="none" w:sz="0" w:space="0" w:color="auto"/>
          </w:divBdr>
        </w:div>
      </w:divsChild>
    </w:div>
    <w:div w:id="977103311">
      <w:bodyDiv w:val="1"/>
      <w:marLeft w:val="0"/>
      <w:marRight w:val="0"/>
      <w:marTop w:val="0"/>
      <w:marBottom w:val="0"/>
      <w:divBdr>
        <w:top w:val="none" w:sz="0" w:space="0" w:color="auto"/>
        <w:left w:val="none" w:sz="0" w:space="0" w:color="auto"/>
        <w:bottom w:val="none" w:sz="0" w:space="0" w:color="auto"/>
        <w:right w:val="none" w:sz="0" w:space="0" w:color="auto"/>
      </w:divBdr>
    </w:div>
    <w:div w:id="1167016186">
      <w:bodyDiv w:val="1"/>
      <w:marLeft w:val="0"/>
      <w:marRight w:val="0"/>
      <w:marTop w:val="0"/>
      <w:marBottom w:val="0"/>
      <w:divBdr>
        <w:top w:val="none" w:sz="0" w:space="0" w:color="auto"/>
        <w:left w:val="none" w:sz="0" w:space="0" w:color="auto"/>
        <w:bottom w:val="none" w:sz="0" w:space="0" w:color="auto"/>
        <w:right w:val="none" w:sz="0" w:space="0" w:color="auto"/>
      </w:divBdr>
    </w:div>
    <w:div w:id="1256942678">
      <w:bodyDiv w:val="1"/>
      <w:marLeft w:val="0"/>
      <w:marRight w:val="0"/>
      <w:marTop w:val="0"/>
      <w:marBottom w:val="0"/>
      <w:divBdr>
        <w:top w:val="none" w:sz="0" w:space="0" w:color="auto"/>
        <w:left w:val="none" w:sz="0" w:space="0" w:color="auto"/>
        <w:bottom w:val="none" w:sz="0" w:space="0" w:color="auto"/>
        <w:right w:val="none" w:sz="0" w:space="0" w:color="auto"/>
      </w:divBdr>
    </w:div>
    <w:div w:id="1305354406">
      <w:bodyDiv w:val="1"/>
      <w:marLeft w:val="0"/>
      <w:marRight w:val="0"/>
      <w:marTop w:val="0"/>
      <w:marBottom w:val="0"/>
      <w:divBdr>
        <w:top w:val="none" w:sz="0" w:space="0" w:color="auto"/>
        <w:left w:val="none" w:sz="0" w:space="0" w:color="auto"/>
        <w:bottom w:val="none" w:sz="0" w:space="0" w:color="auto"/>
        <w:right w:val="none" w:sz="0" w:space="0" w:color="auto"/>
      </w:divBdr>
    </w:div>
    <w:div w:id="1374766121">
      <w:bodyDiv w:val="1"/>
      <w:marLeft w:val="0"/>
      <w:marRight w:val="0"/>
      <w:marTop w:val="0"/>
      <w:marBottom w:val="0"/>
      <w:divBdr>
        <w:top w:val="none" w:sz="0" w:space="0" w:color="auto"/>
        <w:left w:val="none" w:sz="0" w:space="0" w:color="auto"/>
        <w:bottom w:val="none" w:sz="0" w:space="0" w:color="auto"/>
        <w:right w:val="none" w:sz="0" w:space="0" w:color="auto"/>
      </w:divBdr>
    </w:div>
    <w:div w:id="1408653795">
      <w:bodyDiv w:val="1"/>
      <w:marLeft w:val="0"/>
      <w:marRight w:val="0"/>
      <w:marTop w:val="0"/>
      <w:marBottom w:val="0"/>
      <w:divBdr>
        <w:top w:val="none" w:sz="0" w:space="0" w:color="auto"/>
        <w:left w:val="none" w:sz="0" w:space="0" w:color="auto"/>
        <w:bottom w:val="none" w:sz="0" w:space="0" w:color="auto"/>
        <w:right w:val="none" w:sz="0" w:space="0" w:color="auto"/>
      </w:divBdr>
      <w:divsChild>
        <w:div w:id="974724270">
          <w:marLeft w:val="547"/>
          <w:marRight w:val="0"/>
          <w:marTop w:val="200"/>
          <w:marBottom w:val="0"/>
          <w:divBdr>
            <w:top w:val="none" w:sz="0" w:space="0" w:color="auto"/>
            <w:left w:val="none" w:sz="0" w:space="0" w:color="auto"/>
            <w:bottom w:val="none" w:sz="0" w:space="0" w:color="auto"/>
            <w:right w:val="none" w:sz="0" w:space="0" w:color="auto"/>
          </w:divBdr>
        </w:div>
        <w:div w:id="493037608">
          <w:marLeft w:val="547"/>
          <w:marRight w:val="0"/>
          <w:marTop w:val="200"/>
          <w:marBottom w:val="0"/>
          <w:divBdr>
            <w:top w:val="none" w:sz="0" w:space="0" w:color="auto"/>
            <w:left w:val="none" w:sz="0" w:space="0" w:color="auto"/>
            <w:bottom w:val="none" w:sz="0" w:space="0" w:color="auto"/>
            <w:right w:val="none" w:sz="0" w:space="0" w:color="auto"/>
          </w:divBdr>
        </w:div>
        <w:div w:id="2001887644">
          <w:marLeft w:val="547"/>
          <w:marRight w:val="0"/>
          <w:marTop w:val="200"/>
          <w:marBottom w:val="0"/>
          <w:divBdr>
            <w:top w:val="none" w:sz="0" w:space="0" w:color="auto"/>
            <w:left w:val="none" w:sz="0" w:space="0" w:color="auto"/>
            <w:bottom w:val="none" w:sz="0" w:space="0" w:color="auto"/>
            <w:right w:val="none" w:sz="0" w:space="0" w:color="auto"/>
          </w:divBdr>
        </w:div>
        <w:div w:id="1862664226">
          <w:marLeft w:val="547"/>
          <w:marRight w:val="0"/>
          <w:marTop w:val="200"/>
          <w:marBottom w:val="0"/>
          <w:divBdr>
            <w:top w:val="none" w:sz="0" w:space="0" w:color="auto"/>
            <w:left w:val="none" w:sz="0" w:space="0" w:color="auto"/>
            <w:bottom w:val="none" w:sz="0" w:space="0" w:color="auto"/>
            <w:right w:val="none" w:sz="0" w:space="0" w:color="auto"/>
          </w:divBdr>
        </w:div>
        <w:div w:id="198056162">
          <w:marLeft w:val="547"/>
          <w:marRight w:val="0"/>
          <w:marTop w:val="200"/>
          <w:marBottom w:val="0"/>
          <w:divBdr>
            <w:top w:val="none" w:sz="0" w:space="0" w:color="auto"/>
            <w:left w:val="none" w:sz="0" w:space="0" w:color="auto"/>
            <w:bottom w:val="none" w:sz="0" w:space="0" w:color="auto"/>
            <w:right w:val="none" w:sz="0" w:space="0" w:color="auto"/>
          </w:divBdr>
        </w:div>
        <w:div w:id="1148862245">
          <w:marLeft w:val="547"/>
          <w:marRight w:val="0"/>
          <w:marTop w:val="200"/>
          <w:marBottom w:val="0"/>
          <w:divBdr>
            <w:top w:val="none" w:sz="0" w:space="0" w:color="auto"/>
            <w:left w:val="none" w:sz="0" w:space="0" w:color="auto"/>
            <w:bottom w:val="none" w:sz="0" w:space="0" w:color="auto"/>
            <w:right w:val="none" w:sz="0" w:space="0" w:color="auto"/>
          </w:divBdr>
        </w:div>
        <w:div w:id="1810171176">
          <w:marLeft w:val="547"/>
          <w:marRight w:val="0"/>
          <w:marTop w:val="200"/>
          <w:marBottom w:val="0"/>
          <w:divBdr>
            <w:top w:val="none" w:sz="0" w:space="0" w:color="auto"/>
            <w:left w:val="none" w:sz="0" w:space="0" w:color="auto"/>
            <w:bottom w:val="none" w:sz="0" w:space="0" w:color="auto"/>
            <w:right w:val="none" w:sz="0" w:space="0" w:color="auto"/>
          </w:divBdr>
        </w:div>
      </w:divsChild>
    </w:div>
    <w:div w:id="1429035283">
      <w:bodyDiv w:val="1"/>
      <w:marLeft w:val="0"/>
      <w:marRight w:val="0"/>
      <w:marTop w:val="0"/>
      <w:marBottom w:val="0"/>
      <w:divBdr>
        <w:top w:val="none" w:sz="0" w:space="0" w:color="auto"/>
        <w:left w:val="none" w:sz="0" w:space="0" w:color="auto"/>
        <w:bottom w:val="none" w:sz="0" w:space="0" w:color="auto"/>
        <w:right w:val="none" w:sz="0" w:space="0" w:color="auto"/>
      </w:divBdr>
    </w:div>
    <w:div w:id="1439595296">
      <w:bodyDiv w:val="1"/>
      <w:marLeft w:val="0"/>
      <w:marRight w:val="0"/>
      <w:marTop w:val="0"/>
      <w:marBottom w:val="0"/>
      <w:divBdr>
        <w:top w:val="none" w:sz="0" w:space="0" w:color="auto"/>
        <w:left w:val="none" w:sz="0" w:space="0" w:color="auto"/>
        <w:bottom w:val="none" w:sz="0" w:space="0" w:color="auto"/>
        <w:right w:val="none" w:sz="0" w:space="0" w:color="auto"/>
      </w:divBdr>
      <w:divsChild>
        <w:div w:id="1595479809">
          <w:marLeft w:val="547"/>
          <w:marRight w:val="0"/>
          <w:marTop w:val="200"/>
          <w:marBottom w:val="0"/>
          <w:divBdr>
            <w:top w:val="none" w:sz="0" w:space="0" w:color="auto"/>
            <w:left w:val="none" w:sz="0" w:space="0" w:color="auto"/>
            <w:bottom w:val="none" w:sz="0" w:space="0" w:color="auto"/>
            <w:right w:val="none" w:sz="0" w:space="0" w:color="auto"/>
          </w:divBdr>
        </w:div>
        <w:div w:id="940066676">
          <w:marLeft w:val="547"/>
          <w:marRight w:val="0"/>
          <w:marTop w:val="200"/>
          <w:marBottom w:val="0"/>
          <w:divBdr>
            <w:top w:val="none" w:sz="0" w:space="0" w:color="auto"/>
            <w:left w:val="none" w:sz="0" w:space="0" w:color="auto"/>
            <w:bottom w:val="none" w:sz="0" w:space="0" w:color="auto"/>
            <w:right w:val="none" w:sz="0" w:space="0" w:color="auto"/>
          </w:divBdr>
        </w:div>
      </w:divsChild>
    </w:div>
    <w:div w:id="1472670672">
      <w:bodyDiv w:val="1"/>
      <w:marLeft w:val="0"/>
      <w:marRight w:val="0"/>
      <w:marTop w:val="0"/>
      <w:marBottom w:val="0"/>
      <w:divBdr>
        <w:top w:val="none" w:sz="0" w:space="0" w:color="auto"/>
        <w:left w:val="none" w:sz="0" w:space="0" w:color="auto"/>
        <w:bottom w:val="none" w:sz="0" w:space="0" w:color="auto"/>
        <w:right w:val="none" w:sz="0" w:space="0" w:color="auto"/>
      </w:divBdr>
    </w:div>
    <w:div w:id="1542936961">
      <w:bodyDiv w:val="1"/>
      <w:marLeft w:val="0"/>
      <w:marRight w:val="0"/>
      <w:marTop w:val="0"/>
      <w:marBottom w:val="0"/>
      <w:divBdr>
        <w:top w:val="none" w:sz="0" w:space="0" w:color="auto"/>
        <w:left w:val="none" w:sz="0" w:space="0" w:color="auto"/>
        <w:bottom w:val="none" w:sz="0" w:space="0" w:color="auto"/>
        <w:right w:val="none" w:sz="0" w:space="0" w:color="auto"/>
      </w:divBdr>
      <w:divsChild>
        <w:div w:id="593787378">
          <w:marLeft w:val="0"/>
          <w:marRight w:val="0"/>
          <w:marTop w:val="0"/>
          <w:marBottom w:val="0"/>
          <w:divBdr>
            <w:top w:val="none" w:sz="0" w:space="0" w:color="auto"/>
            <w:left w:val="none" w:sz="0" w:space="0" w:color="auto"/>
            <w:bottom w:val="none" w:sz="0" w:space="0" w:color="auto"/>
            <w:right w:val="none" w:sz="0" w:space="0" w:color="auto"/>
          </w:divBdr>
        </w:div>
        <w:div w:id="1492481210">
          <w:marLeft w:val="0"/>
          <w:marRight w:val="0"/>
          <w:marTop w:val="0"/>
          <w:marBottom w:val="0"/>
          <w:divBdr>
            <w:top w:val="none" w:sz="0" w:space="0" w:color="auto"/>
            <w:left w:val="none" w:sz="0" w:space="0" w:color="auto"/>
            <w:bottom w:val="none" w:sz="0" w:space="0" w:color="auto"/>
            <w:right w:val="none" w:sz="0" w:space="0" w:color="auto"/>
          </w:divBdr>
        </w:div>
        <w:div w:id="672030530">
          <w:marLeft w:val="0"/>
          <w:marRight w:val="0"/>
          <w:marTop w:val="0"/>
          <w:marBottom w:val="0"/>
          <w:divBdr>
            <w:top w:val="none" w:sz="0" w:space="0" w:color="auto"/>
            <w:left w:val="none" w:sz="0" w:space="0" w:color="auto"/>
            <w:bottom w:val="none" w:sz="0" w:space="0" w:color="auto"/>
            <w:right w:val="none" w:sz="0" w:space="0" w:color="auto"/>
          </w:divBdr>
        </w:div>
        <w:div w:id="2103988074">
          <w:marLeft w:val="0"/>
          <w:marRight w:val="0"/>
          <w:marTop w:val="0"/>
          <w:marBottom w:val="0"/>
          <w:divBdr>
            <w:top w:val="none" w:sz="0" w:space="0" w:color="auto"/>
            <w:left w:val="none" w:sz="0" w:space="0" w:color="auto"/>
            <w:bottom w:val="none" w:sz="0" w:space="0" w:color="auto"/>
            <w:right w:val="none" w:sz="0" w:space="0" w:color="auto"/>
          </w:divBdr>
        </w:div>
        <w:div w:id="1617835460">
          <w:marLeft w:val="0"/>
          <w:marRight w:val="0"/>
          <w:marTop w:val="0"/>
          <w:marBottom w:val="0"/>
          <w:divBdr>
            <w:top w:val="none" w:sz="0" w:space="0" w:color="auto"/>
            <w:left w:val="none" w:sz="0" w:space="0" w:color="auto"/>
            <w:bottom w:val="none" w:sz="0" w:space="0" w:color="auto"/>
            <w:right w:val="none" w:sz="0" w:space="0" w:color="auto"/>
          </w:divBdr>
        </w:div>
        <w:div w:id="1335376684">
          <w:marLeft w:val="0"/>
          <w:marRight w:val="0"/>
          <w:marTop w:val="0"/>
          <w:marBottom w:val="0"/>
          <w:divBdr>
            <w:top w:val="none" w:sz="0" w:space="0" w:color="auto"/>
            <w:left w:val="none" w:sz="0" w:space="0" w:color="auto"/>
            <w:bottom w:val="none" w:sz="0" w:space="0" w:color="auto"/>
            <w:right w:val="none" w:sz="0" w:space="0" w:color="auto"/>
          </w:divBdr>
        </w:div>
        <w:div w:id="330910600">
          <w:marLeft w:val="0"/>
          <w:marRight w:val="0"/>
          <w:marTop w:val="0"/>
          <w:marBottom w:val="0"/>
          <w:divBdr>
            <w:top w:val="none" w:sz="0" w:space="0" w:color="auto"/>
            <w:left w:val="none" w:sz="0" w:space="0" w:color="auto"/>
            <w:bottom w:val="none" w:sz="0" w:space="0" w:color="auto"/>
            <w:right w:val="none" w:sz="0" w:space="0" w:color="auto"/>
          </w:divBdr>
        </w:div>
        <w:div w:id="1031303317">
          <w:marLeft w:val="0"/>
          <w:marRight w:val="0"/>
          <w:marTop w:val="0"/>
          <w:marBottom w:val="0"/>
          <w:divBdr>
            <w:top w:val="none" w:sz="0" w:space="0" w:color="auto"/>
            <w:left w:val="none" w:sz="0" w:space="0" w:color="auto"/>
            <w:bottom w:val="none" w:sz="0" w:space="0" w:color="auto"/>
            <w:right w:val="none" w:sz="0" w:space="0" w:color="auto"/>
          </w:divBdr>
        </w:div>
        <w:div w:id="779566960">
          <w:marLeft w:val="0"/>
          <w:marRight w:val="0"/>
          <w:marTop w:val="0"/>
          <w:marBottom w:val="0"/>
          <w:divBdr>
            <w:top w:val="none" w:sz="0" w:space="0" w:color="auto"/>
            <w:left w:val="none" w:sz="0" w:space="0" w:color="auto"/>
            <w:bottom w:val="none" w:sz="0" w:space="0" w:color="auto"/>
            <w:right w:val="none" w:sz="0" w:space="0" w:color="auto"/>
          </w:divBdr>
        </w:div>
        <w:div w:id="1371418473">
          <w:marLeft w:val="0"/>
          <w:marRight w:val="0"/>
          <w:marTop w:val="0"/>
          <w:marBottom w:val="0"/>
          <w:divBdr>
            <w:top w:val="none" w:sz="0" w:space="0" w:color="auto"/>
            <w:left w:val="none" w:sz="0" w:space="0" w:color="auto"/>
            <w:bottom w:val="none" w:sz="0" w:space="0" w:color="auto"/>
            <w:right w:val="none" w:sz="0" w:space="0" w:color="auto"/>
          </w:divBdr>
        </w:div>
        <w:div w:id="1475560422">
          <w:marLeft w:val="0"/>
          <w:marRight w:val="0"/>
          <w:marTop w:val="0"/>
          <w:marBottom w:val="0"/>
          <w:divBdr>
            <w:top w:val="none" w:sz="0" w:space="0" w:color="auto"/>
            <w:left w:val="none" w:sz="0" w:space="0" w:color="auto"/>
            <w:bottom w:val="none" w:sz="0" w:space="0" w:color="auto"/>
            <w:right w:val="none" w:sz="0" w:space="0" w:color="auto"/>
          </w:divBdr>
        </w:div>
        <w:div w:id="1626080653">
          <w:marLeft w:val="0"/>
          <w:marRight w:val="0"/>
          <w:marTop w:val="0"/>
          <w:marBottom w:val="0"/>
          <w:divBdr>
            <w:top w:val="none" w:sz="0" w:space="0" w:color="auto"/>
            <w:left w:val="none" w:sz="0" w:space="0" w:color="auto"/>
            <w:bottom w:val="none" w:sz="0" w:space="0" w:color="auto"/>
            <w:right w:val="none" w:sz="0" w:space="0" w:color="auto"/>
          </w:divBdr>
        </w:div>
        <w:div w:id="2026319672">
          <w:marLeft w:val="0"/>
          <w:marRight w:val="0"/>
          <w:marTop w:val="0"/>
          <w:marBottom w:val="0"/>
          <w:divBdr>
            <w:top w:val="none" w:sz="0" w:space="0" w:color="auto"/>
            <w:left w:val="none" w:sz="0" w:space="0" w:color="auto"/>
            <w:bottom w:val="none" w:sz="0" w:space="0" w:color="auto"/>
            <w:right w:val="none" w:sz="0" w:space="0" w:color="auto"/>
          </w:divBdr>
        </w:div>
        <w:div w:id="25257611">
          <w:marLeft w:val="0"/>
          <w:marRight w:val="0"/>
          <w:marTop w:val="0"/>
          <w:marBottom w:val="0"/>
          <w:divBdr>
            <w:top w:val="none" w:sz="0" w:space="0" w:color="auto"/>
            <w:left w:val="none" w:sz="0" w:space="0" w:color="auto"/>
            <w:bottom w:val="none" w:sz="0" w:space="0" w:color="auto"/>
            <w:right w:val="none" w:sz="0" w:space="0" w:color="auto"/>
          </w:divBdr>
        </w:div>
        <w:div w:id="64107015">
          <w:marLeft w:val="0"/>
          <w:marRight w:val="0"/>
          <w:marTop w:val="0"/>
          <w:marBottom w:val="0"/>
          <w:divBdr>
            <w:top w:val="none" w:sz="0" w:space="0" w:color="auto"/>
            <w:left w:val="none" w:sz="0" w:space="0" w:color="auto"/>
            <w:bottom w:val="none" w:sz="0" w:space="0" w:color="auto"/>
            <w:right w:val="none" w:sz="0" w:space="0" w:color="auto"/>
          </w:divBdr>
        </w:div>
        <w:div w:id="1120032845">
          <w:marLeft w:val="0"/>
          <w:marRight w:val="0"/>
          <w:marTop w:val="0"/>
          <w:marBottom w:val="0"/>
          <w:divBdr>
            <w:top w:val="none" w:sz="0" w:space="0" w:color="auto"/>
            <w:left w:val="none" w:sz="0" w:space="0" w:color="auto"/>
            <w:bottom w:val="none" w:sz="0" w:space="0" w:color="auto"/>
            <w:right w:val="none" w:sz="0" w:space="0" w:color="auto"/>
          </w:divBdr>
        </w:div>
        <w:div w:id="566501963">
          <w:marLeft w:val="0"/>
          <w:marRight w:val="0"/>
          <w:marTop w:val="0"/>
          <w:marBottom w:val="0"/>
          <w:divBdr>
            <w:top w:val="none" w:sz="0" w:space="0" w:color="auto"/>
            <w:left w:val="none" w:sz="0" w:space="0" w:color="auto"/>
            <w:bottom w:val="none" w:sz="0" w:space="0" w:color="auto"/>
            <w:right w:val="none" w:sz="0" w:space="0" w:color="auto"/>
          </w:divBdr>
        </w:div>
        <w:div w:id="485514550">
          <w:marLeft w:val="0"/>
          <w:marRight w:val="0"/>
          <w:marTop w:val="0"/>
          <w:marBottom w:val="0"/>
          <w:divBdr>
            <w:top w:val="none" w:sz="0" w:space="0" w:color="auto"/>
            <w:left w:val="none" w:sz="0" w:space="0" w:color="auto"/>
            <w:bottom w:val="none" w:sz="0" w:space="0" w:color="auto"/>
            <w:right w:val="none" w:sz="0" w:space="0" w:color="auto"/>
          </w:divBdr>
        </w:div>
        <w:div w:id="1472020059">
          <w:marLeft w:val="0"/>
          <w:marRight w:val="0"/>
          <w:marTop w:val="0"/>
          <w:marBottom w:val="0"/>
          <w:divBdr>
            <w:top w:val="none" w:sz="0" w:space="0" w:color="auto"/>
            <w:left w:val="none" w:sz="0" w:space="0" w:color="auto"/>
            <w:bottom w:val="none" w:sz="0" w:space="0" w:color="auto"/>
            <w:right w:val="none" w:sz="0" w:space="0" w:color="auto"/>
          </w:divBdr>
        </w:div>
        <w:div w:id="1552111849">
          <w:marLeft w:val="0"/>
          <w:marRight w:val="0"/>
          <w:marTop w:val="0"/>
          <w:marBottom w:val="0"/>
          <w:divBdr>
            <w:top w:val="none" w:sz="0" w:space="0" w:color="auto"/>
            <w:left w:val="none" w:sz="0" w:space="0" w:color="auto"/>
            <w:bottom w:val="none" w:sz="0" w:space="0" w:color="auto"/>
            <w:right w:val="none" w:sz="0" w:space="0" w:color="auto"/>
          </w:divBdr>
        </w:div>
        <w:div w:id="595098892">
          <w:marLeft w:val="0"/>
          <w:marRight w:val="0"/>
          <w:marTop w:val="0"/>
          <w:marBottom w:val="0"/>
          <w:divBdr>
            <w:top w:val="none" w:sz="0" w:space="0" w:color="auto"/>
            <w:left w:val="none" w:sz="0" w:space="0" w:color="auto"/>
            <w:bottom w:val="none" w:sz="0" w:space="0" w:color="auto"/>
            <w:right w:val="none" w:sz="0" w:space="0" w:color="auto"/>
          </w:divBdr>
        </w:div>
      </w:divsChild>
    </w:div>
    <w:div w:id="1769500265">
      <w:bodyDiv w:val="1"/>
      <w:marLeft w:val="0"/>
      <w:marRight w:val="0"/>
      <w:marTop w:val="0"/>
      <w:marBottom w:val="0"/>
      <w:divBdr>
        <w:top w:val="none" w:sz="0" w:space="0" w:color="auto"/>
        <w:left w:val="none" w:sz="0" w:space="0" w:color="auto"/>
        <w:bottom w:val="none" w:sz="0" w:space="0" w:color="auto"/>
        <w:right w:val="none" w:sz="0" w:space="0" w:color="auto"/>
      </w:divBdr>
      <w:divsChild>
        <w:div w:id="468283773">
          <w:marLeft w:val="0"/>
          <w:marRight w:val="0"/>
          <w:marTop w:val="0"/>
          <w:marBottom w:val="0"/>
          <w:divBdr>
            <w:top w:val="none" w:sz="0" w:space="0" w:color="auto"/>
            <w:left w:val="none" w:sz="0" w:space="0" w:color="auto"/>
            <w:bottom w:val="none" w:sz="0" w:space="0" w:color="auto"/>
            <w:right w:val="none" w:sz="0" w:space="0" w:color="auto"/>
          </w:divBdr>
        </w:div>
        <w:div w:id="270363341">
          <w:marLeft w:val="0"/>
          <w:marRight w:val="0"/>
          <w:marTop w:val="0"/>
          <w:marBottom w:val="0"/>
          <w:divBdr>
            <w:top w:val="none" w:sz="0" w:space="0" w:color="auto"/>
            <w:left w:val="none" w:sz="0" w:space="0" w:color="auto"/>
            <w:bottom w:val="none" w:sz="0" w:space="0" w:color="auto"/>
            <w:right w:val="none" w:sz="0" w:space="0" w:color="auto"/>
          </w:divBdr>
        </w:div>
      </w:divsChild>
    </w:div>
    <w:div w:id="1862932832">
      <w:bodyDiv w:val="1"/>
      <w:marLeft w:val="0"/>
      <w:marRight w:val="0"/>
      <w:marTop w:val="0"/>
      <w:marBottom w:val="0"/>
      <w:divBdr>
        <w:top w:val="none" w:sz="0" w:space="0" w:color="auto"/>
        <w:left w:val="none" w:sz="0" w:space="0" w:color="auto"/>
        <w:bottom w:val="none" w:sz="0" w:space="0" w:color="auto"/>
        <w:right w:val="none" w:sz="0" w:space="0" w:color="auto"/>
      </w:divBdr>
      <w:divsChild>
        <w:div w:id="273172873">
          <w:marLeft w:val="360"/>
          <w:marRight w:val="0"/>
          <w:marTop w:val="200"/>
          <w:marBottom w:val="0"/>
          <w:divBdr>
            <w:top w:val="none" w:sz="0" w:space="0" w:color="auto"/>
            <w:left w:val="none" w:sz="0" w:space="0" w:color="auto"/>
            <w:bottom w:val="none" w:sz="0" w:space="0" w:color="auto"/>
            <w:right w:val="none" w:sz="0" w:space="0" w:color="auto"/>
          </w:divBdr>
        </w:div>
        <w:div w:id="81531143">
          <w:marLeft w:val="360"/>
          <w:marRight w:val="0"/>
          <w:marTop w:val="200"/>
          <w:marBottom w:val="0"/>
          <w:divBdr>
            <w:top w:val="none" w:sz="0" w:space="0" w:color="auto"/>
            <w:left w:val="none" w:sz="0" w:space="0" w:color="auto"/>
            <w:bottom w:val="none" w:sz="0" w:space="0" w:color="auto"/>
            <w:right w:val="none" w:sz="0" w:space="0" w:color="auto"/>
          </w:divBdr>
        </w:div>
        <w:div w:id="1277561830">
          <w:marLeft w:val="360"/>
          <w:marRight w:val="0"/>
          <w:marTop w:val="200"/>
          <w:marBottom w:val="0"/>
          <w:divBdr>
            <w:top w:val="none" w:sz="0" w:space="0" w:color="auto"/>
            <w:left w:val="none" w:sz="0" w:space="0" w:color="auto"/>
            <w:bottom w:val="none" w:sz="0" w:space="0" w:color="auto"/>
            <w:right w:val="none" w:sz="0" w:space="0" w:color="auto"/>
          </w:divBdr>
        </w:div>
      </w:divsChild>
    </w:div>
    <w:div w:id="2081899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KNufWEECL8&amp;feature=youtu.b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inspireteaching.org/" TargetMode="External"/><Relationship Id="rId1" Type="http://schemas.openxmlformats.org/officeDocument/2006/relationships/hyperlink" Target="http://www.harmonySE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6FAA5-3FEE-9743-9DC9-E79EA433C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6</Pages>
  <Words>1125</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Nicholas Yoder</cp:lastModifiedBy>
  <cp:revision>19</cp:revision>
  <dcterms:created xsi:type="dcterms:W3CDTF">2021-10-12T15:20:00Z</dcterms:created>
  <dcterms:modified xsi:type="dcterms:W3CDTF">2022-02-07T20:22:00Z</dcterms:modified>
</cp:coreProperties>
</file>